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4A6D3" w14:textId="353CDBB2" w:rsidR="00C44074" w:rsidRDefault="00C44074" w:rsidP="00C44074">
      <w:pPr>
        <w:jc w:val="center"/>
      </w:pPr>
      <w:r w:rsidRPr="00C60C7E">
        <w:rPr>
          <w:noProof/>
          <w:sz w:val="28"/>
          <w:szCs w:val="28"/>
        </w:rPr>
        <w:drawing>
          <wp:anchor distT="0" distB="0" distL="114300" distR="114300" simplePos="0" relativeHeight="251659264" behindDoc="0" locked="0" layoutInCell="1" allowOverlap="1" wp14:anchorId="7DF5D9C2" wp14:editId="03F246F1">
            <wp:simplePos x="0" y="0"/>
            <wp:positionH relativeFrom="margin">
              <wp:posOffset>219075</wp:posOffset>
            </wp:positionH>
            <wp:positionV relativeFrom="paragraph">
              <wp:posOffset>53975</wp:posOffset>
            </wp:positionV>
            <wp:extent cx="854015" cy="461630"/>
            <wp:effectExtent l="0" t="0" r="3810" b="0"/>
            <wp:wrapNone/>
            <wp:docPr id="4" name="図 4" descr="IMG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G00008"/>
                    <pic:cNvPicPr>
                      <a:picLocks noChangeAspect="1" noChangeArrowheads="1"/>
                    </pic:cNvPicPr>
                  </pic:nvPicPr>
                  <pic:blipFill>
                    <a:blip r:embed="rId7" cstate="print"/>
                    <a:srcRect/>
                    <a:stretch>
                      <a:fillRect/>
                    </a:stretch>
                  </pic:blipFill>
                  <pic:spPr bwMode="auto">
                    <a:xfrm>
                      <a:off x="0" y="0"/>
                      <a:ext cx="854015" cy="461630"/>
                    </a:xfrm>
                    <a:prstGeom prst="rect">
                      <a:avLst/>
                    </a:prstGeom>
                    <a:noFill/>
                    <a:ln w="9525">
                      <a:noFill/>
                      <a:miter lim="800000"/>
                      <a:headEnd/>
                      <a:tailEnd/>
                    </a:ln>
                  </pic:spPr>
                </pic:pic>
              </a:graphicData>
            </a:graphic>
          </wp:anchor>
        </w:drawing>
      </w:r>
      <w:r>
        <w:rPr>
          <w:rFonts w:hint="eastAsia"/>
        </w:rPr>
        <w:t>（別紙４）葉山ヨットクラブ</w:t>
      </w:r>
    </w:p>
    <w:p w14:paraId="3C30CD03" w14:textId="5ABE3BF3" w:rsidR="00C44074" w:rsidRDefault="00C44074" w:rsidP="00C44074">
      <w:pPr>
        <w:jc w:val="center"/>
      </w:pPr>
      <w:r>
        <w:t>NPO</w:t>
      </w:r>
      <w:r>
        <w:rPr>
          <w:rFonts w:hint="eastAsia"/>
        </w:rPr>
        <w:t xml:space="preserve"> </w:t>
      </w:r>
      <w:r>
        <w:t>HYC</w:t>
      </w:r>
      <w:r>
        <w:rPr>
          <w:rFonts w:hint="eastAsia"/>
        </w:rPr>
        <w:t xml:space="preserve"> ２０２５ </w:t>
      </w:r>
      <w:r w:rsidRPr="00630825">
        <w:rPr>
          <w:color w:val="FF0000"/>
        </w:rPr>
        <w:t>〇〇</w:t>
      </w:r>
      <w:r>
        <w:t>レガッタ</w:t>
      </w:r>
    </w:p>
    <w:p w14:paraId="37E74AA7" w14:textId="01954D8F" w:rsidR="00632D31" w:rsidRDefault="00C44074" w:rsidP="00C44074">
      <w:pPr>
        <w:jc w:val="center"/>
      </w:pPr>
      <w:r>
        <w:rPr>
          <w:rFonts w:hint="eastAsia"/>
        </w:rPr>
        <w:t>帆走指示書</w:t>
      </w:r>
      <w:r>
        <w:t xml:space="preserve"> (</w:t>
      </w:r>
      <w:r>
        <w:rPr>
          <w:rFonts w:hint="eastAsia"/>
        </w:rPr>
        <w:t>２０２５</w:t>
      </w:r>
      <w:r>
        <w:t>年</w:t>
      </w:r>
      <w:r w:rsidRPr="00630825">
        <w:rPr>
          <w:color w:val="FF0000"/>
        </w:rPr>
        <w:t>〇</w:t>
      </w:r>
      <w:r>
        <w:t>月</w:t>
      </w:r>
      <w:r w:rsidRPr="00630825">
        <w:rPr>
          <w:color w:val="FF0000"/>
        </w:rPr>
        <w:t>〇</w:t>
      </w:r>
      <w:r>
        <w:t>日)</w:t>
      </w:r>
    </w:p>
    <w:p w14:paraId="25885354" w14:textId="77777777" w:rsidR="00C44074" w:rsidRPr="004C2B1C" w:rsidRDefault="00C44074" w:rsidP="004C2B1C">
      <w:pPr>
        <w:snapToGrid w:val="0"/>
        <w:jc w:val="center"/>
        <w:rPr>
          <w:sz w:val="18"/>
          <w:szCs w:val="18"/>
        </w:rPr>
      </w:pPr>
    </w:p>
    <w:p w14:paraId="3905EAD5" w14:textId="77777777" w:rsidR="00C44074" w:rsidRPr="009317B3" w:rsidRDefault="00C44074" w:rsidP="004C2B1C">
      <w:pPr>
        <w:snapToGrid w:val="0"/>
        <w:rPr>
          <w:sz w:val="16"/>
          <w:szCs w:val="16"/>
        </w:rPr>
      </w:pPr>
      <w:r w:rsidRPr="009317B3">
        <w:rPr>
          <w:sz w:val="16"/>
          <w:szCs w:val="16"/>
        </w:rPr>
        <w:t>[NP]の表記は、艇は、他艇の規則違反に対し抗議の根拠とはならないことを意味する。これは、規則60.1(a)を変更している。</w:t>
      </w:r>
    </w:p>
    <w:p w14:paraId="42AA625B" w14:textId="331BB13C" w:rsidR="00C44074" w:rsidRPr="009317B3" w:rsidRDefault="00C44074" w:rsidP="004C2B1C">
      <w:pPr>
        <w:snapToGrid w:val="0"/>
        <w:rPr>
          <w:sz w:val="16"/>
          <w:szCs w:val="16"/>
        </w:rPr>
      </w:pPr>
      <w:r w:rsidRPr="009317B3">
        <w:rPr>
          <w:sz w:val="16"/>
          <w:szCs w:val="16"/>
        </w:rPr>
        <w:t>[DP]の表記は、その規則違反に対するペナルティを</w:t>
      </w:r>
      <w:r w:rsidR="009317B3" w:rsidRPr="009317B3">
        <w:rPr>
          <w:rFonts w:hint="eastAsia"/>
          <w:sz w:val="16"/>
          <w:szCs w:val="16"/>
        </w:rPr>
        <w:t>、</w:t>
      </w:r>
      <w:r w:rsidRPr="009317B3">
        <w:rPr>
          <w:sz w:val="16"/>
          <w:szCs w:val="16"/>
        </w:rPr>
        <w:t>プロテスト委員会の裁量により失格より軽減することができることを意味する。</w:t>
      </w:r>
    </w:p>
    <w:p w14:paraId="3FC365FB" w14:textId="77777777" w:rsidR="00C44074" w:rsidRPr="004C2B1C" w:rsidRDefault="00C44074" w:rsidP="004C2B1C">
      <w:pPr>
        <w:snapToGrid w:val="0"/>
        <w:rPr>
          <w:sz w:val="18"/>
          <w:szCs w:val="18"/>
        </w:rPr>
      </w:pPr>
    </w:p>
    <w:p w14:paraId="3A83348C" w14:textId="77777777" w:rsidR="00C44074" w:rsidRPr="004C2B1C" w:rsidRDefault="00C44074" w:rsidP="004C2B1C">
      <w:pPr>
        <w:snapToGrid w:val="0"/>
        <w:rPr>
          <w:sz w:val="18"/>
          <w:szCs w:val="18"/>
        </w:rPr>
      </w:pPr>
      <w:r w:rsidRPr="004C2B1C">
        <w:rPr>
          <w:sz w:val="18"/>
          <w:szCs w:val="18"/>
        </w:rPr>
        <w:t>1 適用 規則</w:t>
      </w:r>
    </w:p>
    <w:p w14:paraId="5683C164" w14:textId="2155A07B" w:rsidR="00C44074" w:rsidRPr="004C2B1C" w:rsidRDefault="00C44074" w:rsidP="004C2B1C">
      <w:pPr>
        <w:snapToGrid w:val="0"/>
        <w:rPr>
          <w:sz w:val="18"/>
          <w:szCs w:val="18"/>
        </w:rPr>
      </w:pPr>
      <w:r w:rsidRPr="004C2B1C">
        <w:rPr>
          <w:sz w:val="18"/>
          <w:szCs w:val="18"/>
        </w:rPr>
        <w:t>1.1</w:t>
      </w:r>
      <w:r w:rsidRPr="004C2B1C">
        <w:rPr>
          <w:rFonts w:hint="eastAsia"/>
          <w:sz w:val="18"/>
          <w:szCs w:val="18"/>
        </w:rPr>
        <w:t xml:space="preserve"> </w:t>
      </w:r>
      <w:r w:rsidRPr="004C2B1C">
        <w:rPr>
          <w:sz w:val="18"/>
          <w:szCs w:val="18"/>
        </w:rPr>
        <w:t>セーリング競技規則 202</w:t>
      </w:r>
      <w:r w:rsidR="008E6AB4">
        <w:rPr>
          <w:rFonts w:hint="eastAsia"/>
          <w:sz w:val="18"/>
          <w:szCs w:val="18"/>
        </w:rPr>
        <w:t>5</w:t>
      </w:r>
      <w:r w:rsidRPr="004C2B1C">
        <w:rPr>
          <w:sz w:val="18"/>
          <w:szCs w:val="18"/>
        </w:rPr>
        <w:t>-202</w:t>
      </w:r>
      <w:r w:rsidR="008E6AB4">
        <w:rPr>
          <w:rFonts w:hint="eastAsia"/>
          <w:sz w:val="18"/>
          <w:szCs w:val="18"/>
        </w:rPr>
        <w:t>8</w:t>
      </w:r>
      <w:r w:rsidRPr="004C2B1C">
        <w:rPr>
          <w:sz w:val="18"/>
          <w:szCs w:val="18"/>
        </w:rPr>
        <w:t>以下 RRS) に定義された規則</w:t>
      </w:r>
    </w:p>
    <w:p w14:paraId="179EEDB3" w14:textId="3628D40F" w:rsidR="00C44074" w:rsidRPr="004C2B1C" w:rsidRDefault="00C44074" w:rsidP="004C2B1C">
      <w:pPr>
        <w:snapToGrid w:val="0"/>
        <w:rPr>
          <w:sz w:val="18"/>
          <w:szCs w:val="18"/>
        </w:rPr>
      </w:pPr>
      <w:r w:rsidRPr="004C2B1C">
        <w:rPr>
          <w:sz w:val="18"/>
          <w:szCs w:val="18"/>
        </w:rPr>
        <w:t>1.2</w:t>
      </w:r>
      <w:r w:rsidRPr="004C2B1C">
        <w:rPr>
          <w:rFonts w:hint="eastAsia"/>
          <w:sz w:val="18"/>
          <w:szCs w:val="18"/>
        </w:rPr>
        <w:t xml:space="preserve"> </w:t>
      </w:r>
      <w:r w:rsidRPr="004C2B1C">
        <w:rPr>
          <w:sz w:val="18"/>
          <w:szCs w:val="18"/>
        </w:rPr>
        <w:t>葉山ヨットクラブレースレース運営マニュアル</w:t>
      </w:r>
      <w:r w:rsidR="00143EE3" w:rsidRPr="004C2B1C">
        <w:rPr>
          <w:rFonts w:hint="eastAsia"/>
          <w:sz w:val="18"/>
          <w:szCs w:val="18"/>
        </w:rPr>
        <w:t xml:space="preserve">（ </w:t>
      </w:r>
      <w:r w:rsidR="00143EE3" w:rsidRPr="004C2B1C">
        <w:rPr>
          <w:sz w:val="18"/>
          <w:szCs w:val="18"/>
        </w:rPr>
        <w:t>https://hayamayc.jp/2024/クラブレースについて/</w:t>
      </w:r>
      <w:r w:rsidR="00143EE3" w:rsidRPr="004C2B1C">
        <w:rPr>
          <w:rFonts w:hint="eastAsia"/>
          <w:sz w:val="18"/>
          <w:szCs w:val="18"/>
        </w:rPr>
        <w:t xml:space="preserve"> ）</w:t>
      </w:r>
    </w:p>
    <w:p w14:paraId="4711B3BC" w14:textId="5D6DA4A8" w:rsidR="00C44074" w:rsidRPr="004C2B1C" w:rsidRDefault="00C44074" w:rsidP="004C2B1C">
      <w:pPr>
        <w:snapToGrid w:val="0"/>
        <w:rPr>
          <w:sz w:val="18"/>
          <w:szCs w:val="18"/>
        </w:rPr>
      </w:pPr>
      <w:r w:rsidRPr="004C2B1C">
        <w:rPr>
          <w:sz w:val="18"/>
          <w:szCs w:val="18"/>
        </w:rPr>
        <w:t>1.3</w:t>
      </w:r>
      <w:r w:rsidRPr="004C2B1C">
        <w:rPr>
          <w:rFonts w:hint="eastAsia"/>
          <w:sz w:val="18"/>
          <w:szCs w:val="18"/>
        </w:rPr>
        <w:t xml:space="preserve"> </w:t>
      </w:r>
      <w:r w:rsidRPr="004C2B1C">
        <w:rPr>
          <w:sz w:val="18"/>
          <w:szCs w:val="18"/>
        </w:rPr>
        <w:t>レース 公示</w:t>
      </w:r>
    </w:p>
    <w:p w14:paraId="4A80595B" w14:textId="77777777" w:rsidR="00C44074" w:rsidRPr="004C2B1C" w:rsidRDefault="00C44074" w:rsidP="004C2B1C">
      <w:pPr>
        <w:snapToGrid w:val="0"/>
        <w:rPr>
          <w:sz w:val="18"/>
          <w:szCs w:val="18"/>
        </w:rPr>
      </w:pPr>
      <w:r w:rsidRPr="004C2B1C">
        <w:rPr>
          <w:sz w:val="18"/>
          <w:szCs w:val="18"/>
        </w:rPr>
        <w:t>1.4</w:t>
      </w:r>
      <w:r w:rsidRPr="004C2B1C">
        <w:rPr>
          <w:rFonts w:hint="eastAsia"/>
          <w:sz w:val="18"/>
          <w:szCs w:val="18"/>
        </w:rPr>
        <w:t xml:space="preserve"> </w:t>
      </w:r>
      <w:r w:rsidRPr="004C2B1C">
        <w:rPr>
          <w:sz w:val="18"/>
          <w:szCs w:val="18"/>
        </w:rPr>
        <w:t>帆走指示書</w:t>
      </w:r>
    </w:p>
    <w:p w14:paraId="24CF1976" w14:textId="037A1E42" w:rsidR="00C44074" w:rsidRPr="004C2B1C" w:rsidRDefault="00C44074" w:rsidP="004C2B1C">
      <w:pPr>
        <w:snapToGrid w:val="0"/>
        <w:ind w:firstLineChars="200" w:firstLine="360"/>
        <w:rPr>
          <w:sz w:val="18"/>
          <w:szCs w:val="18"/>
        </w:rPr>
      </w:pPr>
      <w:r w:rsidRPr="004C2B1C">
        <w:rPr>
          <w:sz w:val="18"/>
          <w:szCs w:val="18"/>
        </w:rPr>
        <w:t>尚、公示と帆走指示書の間に矛盾が生じた場合は帆走指示書を優先させる</w:t>
      </w:r>
      <w:r w:rsidR="00EA3B95" w:rsidRPr="004C2B1C">
        <w:rPr>
          <w:rFonts w:hint="eastAsia"/>
          <w:sz w:val="18"/>
          <w:szCs w:val="18"/>
        </w:rPr>
        <w:t>。</w:t>
      </w:r>
    </w:p>
    <w:p w14:paraId="2C3637EA" w14:textId="77777777" w:rsidR="00C44074" w:rsidRPr="004C2B1C" w:rsidRDefault="00C44074" w:rsidP="004C2B1C">
      <w:pPr>
        <w:snapToGrid w:val="0"/>
        <w:rPr>
          <w:sz w:val="18"/>
          <w:szCs w:val="18"/>
        </w:rPr>
      </w:pPr>
      <w:r w:rsidRPr="004C2B1C">
        <w:rPr>
          <w:sz w:val="18"/>
          <w:szCs w:val="18"/>
        </w:rPr>
        <w:t>2. 競技者とのコミュニケーション</w:t>
      </w:r>
    </w:p>
    <w:p w14:paraId="370BC8A0" w14:textId="0EB35980" w:rsidR="00C44074" w:rsidRPr="004C2B1C" w:rsidRDefault="00C44074" w:rsidP="004C2B1C">
      <w:pPr>
        <w:snapToGrid w:val="0"/>
        <w:rPr>
          <w:sz w:val="18"/>
          <w:szCs w:val="18"/>
        </w:rPr>
      </w:pPr>
      <w:r w:rsidRPr="004C2B1C">
        <w:rPr>
          <w:sz w:val="18"/>
          <w:szCs w:val="18"/>
        </w:rPr>
        <w:t>2.1</w:t>
      </w:r>
      <w:r w:rsidRPr="004C2B1C">
        <w:rPr>
          <w:rFonts w:hint="eastAsia"/>
          <w:sz w:val="18"/>
          <w:szCs w:val="18"/>
        </w:rPr>
        <w:t xml:space="preserve"> </w:t>
      </w:r>
      <w:r w:rsidRPr="004C2B1C">
        <w:rPr>
          <w:sz w:val="18"/>
          <w:szCs w:val="18"/>
        </w:rPr>
        <w:t>公示</w:t>
      </w:r>
      <w:r w:rsidR="00143EE3" w:rsidRPr="004C2B1C">
        <w:rPr>
          <w:rFonts w:hint="eastAsia"/>
          <w:sz w:val="18"/>
          <w:szCs w:val="18"/>
        </w:rPr>
        <w:t>（</w:t>
      </w:r>
      <w:r w:rsidR="001D11BD" w:rsidRPr="004C2B1C">
        <w:rPr>
          <w:rFonts w:hint="eastAsia"/>
          <w:sz w:val="18"/>
          <w:szCs w:val="18"/>
        </w:rPr>
        <w:t xml:space="preserve"> </w:t>
      </w:r>
      <w:r w:rsidRPr="004C2B1C">
        <w:rPr>
          <w:sz w:val="18"/>
          <w:szCs w:val="18"/>
        </w:rPr>
        <w:t>https://hayamayc.jp/2024/クラブレースについて/</w:t>
      </w:r>
      <w:r w:rsidR="00143EE3" w:rsidRPr="004C2B1C">
        <w:rPr>
          <w:rFonts w:hint="eastAsia"/>
          <w:sz w:val="18"/>
          <w:szCs w:val="18"/>
        </w:rPr>
        <w:t xml:space="preserve"> ）</w:t>
      </w:r>
    </w:p>
    <w:p w14:paraId="5A1C79F1" w14:textId="4310836E" w:rsidR="00C44074" w:rsidRPr="004C2B1C" w:rsidRDefault="00C44074" w:rsidP="004C2B1C">
      <w:pPr>
        <w:snapToGrid w:val="0"/>
        <w:rPr>
          <w:sz w:val="18"/>
          <w:szCs w:val="18"/>
        </w:rPr>
      </w:pPr>
      <w:r w:rsidRPr="004C2B1C">
        <w:rPr>
          <w:sz w:val="18"/>
          <w:szCs w:val="18"/>
        </w:rPr>
        <w:t>2.2</w:t>
      </w:r>
      <w:r w:rsidRPr="004C2B1C">
        <w:rPr>
          <w:rFonts w:hint="eastAsia"/>
          <w:sz w:val="18"/>
          <w:szCs w:val="18"/>
        </w:rPr>
        <w:t xml:space="preserve"> </w:t>
      </w:r>
      <w:r w:rsidRPr="004C2B1C">
        <w:rPr>
          <w:sz w:val="18"/>
          <w:szCs w:val="18"/>
        </w:rPr>
        <w:t xml:space="preserve">艇長会議及び出艇申告　</w:t>
      </w:r>
      <w:r w:rsidRPr="004C2B1C">
        <w:rPr>
          <w:rFonts w:hint="eastAsia"/>
          <w:sz w:val="18"/>
          <w:szCs w:val="18"/>
        </w:rPr>
        <w:t>２０２５</w:t>
      </w:r>
      <w:r w:rsidRPr="004C2B1C">
        <w:rPr>
          <w:sz w:val="18"/>
          <w:szCs w:val="18"/>
        </w:rPr>
        <w:t>年</w:t>
      </w:r>
      <w:r w:rsidRPr="00630825">
        <w:rPr>
          <w:color w:val="FF0000"/>
          <w:sz w:val="18"/>
          <w:szCs w:val="18"/>
        </w:rPr>
        <w:t>〇</w:t>
      </w:r>
      <w:r w:rsidRPr="004C2B1C">
        <w:rPr>
          <w:sz w:val="18"/>
          <w:szCs w:val="18"/>
        </w:rPr>
        <w:t>月</w:t>
      </w:r>
      <w:r w:rsidRPr="00630825">
        <w:rPr>
          <w:color w:val="FF0000"/>
          <w:sz w:val="18"/>
          <w:szCs w:val="18"/>
        </w:rPr>
        <w:t>〇</w:t>
      </w:r>
      <w:r w:rsidRPr="004C2B1C">
        <w:rPr>
          <w:sz w:val="18"/>
          <w:szCs w:val="18"/>
        </w:rPr>
        <w:t xml:space="preserve">日　</w:t>
      </w:r>
      <w:r w:rsidR="001C611C" w:rsidRPr="00630825">
        <w:rPr>
          <w:rFonts w:hint="eastAsia"/>
          <w:color w:val="FF0000"/>
          <w:sz w:val="18"/>
          <w:szCs w:val="18"/>
        </w:rPr>
        <w:t>0</w:t>
      </w:r>
      <w:r w:rsidRPr="00630825">
        <w:rPr>
          <w:color w:val="FF0000"/>
          <w:sz w:val="18"/>
          <w:szCs w:val="18"/>
        </w:rPr>
        <w:t>9:00</w:t>
      </w:r>
      <w:r w:rsidRPr="004C2B1C">
        <w:rPr>
          <w:sz w:val="18"/>
          <w:szCs w:val="18"/>
        </w:rPr>
        <w:t>：クラブ</w:t>
      </w:r>
      <w:r w:rsidRPr="004C2B1C">
        <w:rPr>
          <w:rFonts w:hint="eastAsia"/>
          <w:sz w:val="18"/>
          <w:szCs w:val="18"/>
        </w:rPr>
        <w:t>ルーム</w:t>
      </w:r>
      <w:r w:rsidRPr="004C2B1C">
        <w:rPr>
          <w:sz w:val="18"/>
          <w:szCs w:val="18"/>
        </w:rPr>
        <w:t>にて</w:t>
      </w:r>
    </w:p>
    <w:p w14:paraId="35B0C033" w14:textId="77777777" w:rsidR="00C44074" w:rsidRPr="004C2B1C" w:rsidRDefault="00C44074" w:rsidP="004C2B1C">
      <w:pPr>
        <w:snapToGrid w:val="0"/>
        <w:rPr>
          <w:sz w:val="18"/>
          <w:szCs w:val="18"/>
        </w:rPr>
      </w:pPr>
      <w:r w:rsidRPr="004C2B1C">
        <w:rPr>
          <w:sz w:val="18"/>
          <w:szCs w:val="18"/>
        </w:rPr>
        <w:t>2.3</w:t>
      </w:r>
      <w:r w:rsidRPr="004C2B1C">
        <w:rPr>
          <w:rFonts w:hint="eastAsia"/>
          <w:sz w:val="18"/>
          <w:szCs w:val="18"/>
        </w:rPr>
        <w:t xml:space="preserve"> </w:t>
      </w:r>
      <w:r w:rsidRPr="004C2B1C">
        <w:rPr>
          <w:sz w:val="18"/>
          <w:szCs w:val="18"/>
        </w:rPr>
        <w:t>運営本部</w:t>
      </w:r>
    </w:p>
    <w:p w14:paraId="117EE7E6" w14:textId="63E2ACC5" w:rsidR="00C44074" w:rsidRPr="004C2B1C" w:rsidRDefault="00C44074" w:rsidP="004C2B1C">
      <w:pPr>
        <w:snapToGrid w:val="0"/>
        <w:ind w:firstLineChars="200" w:firstLine="360"/>
        <w:rPr>
          <w:sz w:val="18"/>
          <w:szCs w:val="18"/>
        </w:rPr>
      </w:pPr>
      <w:r w:rsidRPr="004C2B1C">
        <w:rPr>
          <w:sz w:val="18"/>
          <w:szCs w:val="18"/>
        </w:rPr>
        <w:t>本部船：（</w:t>
      </w:r>
      <w:r w:rsidRPr="00630825">
        <w:rPr>
          <w:color w:val="FF0000"/>
          <w:sz w:val="18"/>
          <w:szCs w:val="18"/>
        </w:rPr>
        <w:t>氏名</w:t>
      </w:r>
      <w:r w:rsidRPr="004C2B1C">
        <w:rPr>
          <w:sz w:val="18"/>
          <w:szCs w:val="18"/>
        </w:rPr>
        <w:t>）：</w:t>
      </w:r>
      <w:r w:rsidRPr="00630825">
        <w:rPr>
          <w:rFonts w:hint="eastAsia"/>
          <w:color w:val="FF0000"/>
          <w:sz w:val="18"/>
          <w:szCs w:val="18"/>
        </w:rPr>
        <w:t>777</w:t>
      </w:r>
      <w:r w:rsidRPr="00630825">
        <w:rPr>
          <w:color w:val="FF0000"/>
          <w:sz w:val="18"/>
          <w:szCs w:val="18"/>
        </w:rPr>
        <w:t>-</w:t>
      </w:r>
      <w:r w:rsidRPr="00630825">
        <w:rPr>
          <w:rFonts w:hint="eastAsia"/>
          <w:color w:val="FF0000"/>
          <w:sz w:val="18"/>
          <w:szCs w:val="18"/>
        </w:rPr>
        <w:t>8888</w:t>
      </w:r>
      <w:r w:rsidRPr="00630825">
        <w:rPr>
          <w:color w:val="FF0000"/>
          <w:sz w:val="18"/>
          <w:szCs w:val="18"/>
        </w:rPr>
        <w:t>-</w:t>
      </w:r>
      <w:r w:rsidRPr="00630825">
        <w:rPr>
          <w:rFonts w:hint="eastAsia"/>
          <w:color w:val="FF0000"/>
          <w:sz w:val="18"/>
          <w:szCs w:val="18"/>
        </w:rPr>
        <w:t>9999</w:t>
      </w:r>
    </w:p>
    <w:p w14:paraId="27413132" w14:textId="5F0C504E" w:rsidR="00C44074" w:rsidRPr="004C2B1C" w:rsidRDefault="00C44074" w:rsidP="004C2B1C">
      <w:pPr>
        <w:snapToGrid w:val="0"/>
        <w:ind w:firstLineChars="200" w:firstLine="360"/>
        <w:rPr>
          <w:sz w:val="18"/>
          <w:szCs w:val="18"/>
        </w:rPr>
      </w:pPr>
      <w:r w:rsidRPr="004C2B1C">
        <w:rPr>
          <w:rFonts w:hint="eastAsia"/>
          <w:sz w:val="18"/>
          <w:szCs w:val="18"/>
        </w:rPr>
        <w:t>陸上本部：</w:t>
      </w:r>
      <w:r w:rsidRPr="004C2B1C">
        <w:rPr>
          <w:sz w:val="18"/>
          <w:szCs w:val="18"/>
        </w:rPr>
        <w:t>（</w:t>
      </w:r>
      <w:r w:rsidRPr="00630825">
        <w:rPr>
          <w:color w:val="FF0000"/>
          <w:sz w:val="18"/>
          <w:szCs w:val="18"/>
        </w:rPr>
        <w:t>氏名</w:t>
      </w:r>
      <w:r w:rsidRPr="004C2B1C">
        <w:rPr>
          <w:sz w:val="18"/>
          <w:szCs w:val="18"/>
        </w:rPr>
        <w:t>）：</w:t>
      </w:r>
      <w:r w:rsidRPr="00630825">
        <w:rPr>
          <w:rFonts w:hint="eastAsia"/>
          <w:color w:val="FF0000"/>
          <w:sz w:val="18"/>
          <w:szCs w:val="18"/>
        </w:rPr>
        <w:t>777</w:t>
      </w:r>
      <w:r w:rsidRPr="00630825">
        <w:rPr>
          <w:color w:val="FF0000"/>
          <w:sz w:val="18"/>
          <w:szCs w:val="18"/>
        </w:rPr>
        <w:t>-</w:t>
      </w:r>
      <w:r w:rsidRPr="00630825">
        <w:rPr>
          <w:rFonts w:hint="eastAsia"/>
          <w:color w:val="FF0000"/>
          <w:sz w:val="18"/>
          <w:szCs w:val="18"/>
        </w:rPr>
        <w:t>8888</w:t>
      </w:r>
      <w:r w:rsidRPr="00630825">
        <w:rPr>
          <w:color w:val="FF0000"/>
          <w:sz w:val="18"/>
          <w:szCs w:val="18"/>
        </w:rPr>
        <w:t>-</w:t>
      </w:r>
      <w:r w:rsidRPr="00630825">
        <w:rPr>
          <w:rFonts w:hint="eastAsia"/>
          <w:color w:val="FF0000"/>
          <w:sz w:val="18"/>
          <w:szCs w:val="18"/>
        </w:rPr>
        <w:t>9999</w:t>
      </w:r>
    </w:p>
    <w:p w14:paraId="2669EC66" w14:textId="4DEAE7AC" w:rsidR="001C611C" w:rsidRPr="004C2B1C" w:rsidRDefault="001C611C" w:rsidP="004C2B1C">
      <w:pPr>
        <w:snapToGrid w:val="0"/>
        <w:rPr>
          <w:sz w:val="18"/>
          <w:szCs w:val="18"/>
        </w:rPr>
      </w:pPr>
      <w:r w:rsidRPr="004C2B1C">
        <w:rPr>
          <w:sz w:val="18"/>
          <w:szCs w:val="18"/>
        </w:rPr>
        <w:t>3.</w:t>
      </w:r>
      <w:r w:rsidRPr="004C2B1C">
        <w:rPr>
          <w:rFonts w:hint="eastAsia"/>
          <w:sz w:val="18"/>
          <w:szCs w:val="18"/>
        </w:rPr>
        <w:t xml:space="preserve"> </w:t>
      </w:r>
      <w:r w:rsidRPr="004C2B1C">
        <w:rPr>
          <w:sz w:val="18"/>
          <w:szCs w:val="18"/>
        </w:rPr>
        <w:t>レースコース：</w:t>
      </w:r>
      <w:r w:rsidRPr="00630825">
        <w:rPr>
          <w:color w:val="FF0000"/>
          <w:sz w:val="18"/>
          <w:szCs w:val="18"/>
        </w:rPr>
        <w:t>ソーセージ</w:t>
      </w:r>
    </w:p>
    <w:p w14:paraId="489EC904" w14:textId="278DF8CF" w:rsidR="001C611C" w:rsidRPr="004C2B1C" w:rsidRDefault="001C611C" w:rsidP="004C2B1C">
      <w:pPr>
        <w:snapToGrid w:val="0"/>
        <w:ind w:firstLineChars="200" w:firstLine="360"/>
        <w:rPr>
          <w:sz w:val="18"/>
          <w:szCs w:val="18"/>
        </w:rPr>
      </w:pPr>
      <w:r w:rsidRPr="004C2B1C">
        <w:rPr>
          <w:rFonts w:hint="eastAsia"/>
          <w:sz w:val="18"/>
          <w:szCs w:val="18"/>
        </w:rPr>
        <w:t>マーク回航は</w:t>
      </w:r>
      <w:r w:rsidRPr="004C2B1C">
        <w:rPr>
          <w:sz w:val="18"/>
          <w:szCs w:val="18"/>
        </w:rPr>
        <w:t xml:space="preserve"> 反時計回り とする。</w:t>
      </w:r>
    </w:p>
    <w:p w14:paraId="0E926EA1" w14:textId="220BC071" w:rsidR="001C611C" w:rsidRPr="004C2B1C" w:rsidRDefault="001C611C" w:rsidP="004C2B1C">
      <w:pPr>
        <w:snapToGrid w:val="0"/>
        <w:rPr>
          <w:sz w:val="18"/>
          <w:szCs w:val="18"/>
        </w:rPr>
      </w:pPr>
      <w:r w:rsidRPr="004C2B1C">
        <w:rPr>
          <w:rFonts w:hint="eastAsia"/>
          <w:sz w:val="18"/>
          <w:szCs w:val="18"/>
        </w:rPr>
        <w:t xml:space="preserve">　　（スタートライン）…（上マーク）…（下マーク）…（上マーク）…（下マーク）…（フィニッシュライン）</w:t>
      </w:r>
    </w:p>
    <w:p w14:paraId="22AAD79A" w14:textId="737F9334" w:rsidR="001C611C" w:rsidRPr="009317B3" w:rsidRDefault="001C611C" w:rsidP="009317B3">
      <w:pPr>
        <w:snapToGrid w:val="0"/>
        <w:ind w:firstLineChars="100" w:firstLine="160"/>
        <w:rPr>
          <w:sz w:val="16"/>
          <w:szCs w:val="16"/>
        </w:rPr>
      </w:pPr>
      <w:r w:rsidRPr="009317B3">
        <w:rPr>
          <w:rFonts w:hint="eastAsia"/>
          <w:sz w:val="16"/>
          <w:szCs w:val="16"/>
        </w:rPr>
        <w:t>◇</w:t>
      </w:r>
      <w:r w:rsidRPr="009317B3">
        <w:rPr>
          <w:sz w:val="16"/>
          <w:szCs w:val="16"/>
        </w:rPr>
        <w:t xml:space="preserve"> 岸マーク（赤） と沖マーク（緑）間は約1.0～1.5海里を予定 </w:t>
      </w:r>
    </w:p>
    <w:p w14:paraId="0F1E02DE" w14:textId="23633C00" w:rsidR="001C611C" w:rsidRPr="009317B3" w:rsidRDefault="001C611C" w:rsidP="009317B3">
      <w:pPr>
        <w:snapToGrid w:val="0"/>
        <w:ind w:firstLineChars="100" w:firstLine="160"/>
        <w:rPr>
          <w:sz w:val="16"/>
          <w:szCs w:val="16"/>
        </w:rPr>
      </w:pPr>
      <w:r w:rsidRPr="009317B3">
        <w:rPr>
          <w:rFonts w:hint="eastAsia"/>
          <w:sz w:val="16"/>
          <w:szCs w:val="16"/>
        </w:rPr>
        <w:t xml:space="preserve">◇ </w:t>
      </w:r>
      <w:r w:rsidRPr="009317B3">
        <w:rPr>
          <w:sz w:val="16"/>
          <w:szCs w:val="16"/>
        </w:rPr>
        <w:t>スタート時のリミットマークは下マークと兼用、フィニッシュ時のリミットマークは上マークと兼用する。</w:t>
      </w:r>
    </w:p>
    <w:p w14:paraId="0D883508" w14:textId="2C7478B2" w:rsidR="001C611C" w:rsidRPr="009317B3" w:rsidRDefault="001C611C" w:rsidP="009317B3">
      <w:pPr>
        <w:snapToGrid w:val="0"/>
        <w:ind w:firstLineChars="100" w:firstLine="160"/>
        <w:rPr>
          <w:sz w:val="16"/>
          <w:szCs w:val="16"/>
        </w:rPr>
      </w:pPr>
      <w:r w:rsidRPr="009317B3">
        <w:rPr>
          <w:rFonts w:hint="eastAsia"/>
          <w:sz w:val="16"/>
          <w:szCs w:val="16"/>
        </w:rPr>
        <w:t xml:space="preserve">◇ </w:t>
      </w:r>
      <w:r w:rsidRPr="009317B3">
        <w:rPr>
          <w:sz w:val="16"/>
          <w:szCs w:val="16"/>
        </w:rPr>
        <w:t>スタートライン解消後、本部船はフィニッシュラインに移動する。各艇はリミットマークと本部船の間をフィニッシュすること。</w:t>
      </w:r>
    </w:p>
    <w:p w14:paraId="0E9E91AF" w14:textId="40E51869" w:rsidR="00EA3B95" w:rsidRPr="004C2B1C" w:rsidRDefault="00EA3B95" w:rsidP="004C2B1C">
      <w:pPr>
        <w:snapToGrid w:val="0"/>
        <w:rPr>
          <w:sz w:val="18"/>
          <w:szCs w:val="18"/>
        </w:rPr>
      </w:pPr>
      <w:r w:rsidRPr="004C2B1C">
        <w:rPr>
          <w:sz w:val="18"/>
          <w:szCs w:val="18"/>
        </w:rPr>
        <w:t>4.</w:t>
      </w:r>
      <w:r w:rsidRPr="004C2B1C">
        <w:rPr>
          <w:rFonts w:hint="eastAsia"/>
          <w:sz w:val="18"/>
          <w:szCs w:val="18"/>
        </w:rPr>
        <w:t xml:space="preserve"> </w:t>
      </w:r>
      <w:r w:rsidRPr="004C2B1C">
        <w:rPr>
          <w:sz w:val="18"/>
          <w:szCs w:val="18"/>
        </w:rPr>
        <w:t xml:space="preserve">スタート時刻： </w:t>
      </w:r>
      <w:r w:rsidRPr="00630825">
        <w:rPr>
          <w:color w:val="FF0000"/>
          <w:sz w:val="18"/>
          <w:szCs w:val="18"/>
        </w:rPr>
        <w:t>10時30分</w:t>
      </w:r>
      <w:r w:rsidRPr="004C2B1C">
        <w:rPr>
          <w:sz w:val="18"/>
          <w:szCs w:val="18"/>
        </w:rPr>
        <w:t xml:space="preserve">　</w:t>
      </w:r>
    </w:p>
    <w:p w14:paraId="4D4BA0E2" w14:textId="761FED27" w:rsidR="00EA3B95" w:rsidRPr="004C2B1C" w:rsidRDefault="00EA3B95" w:rsidP="004C2B1C">
      <w:pPr>
        <w:snapToGrid w:val="0"/>
        <w:ind w:firstLineChars="200" w:firstLine="360"/>
        <w:rPr>
          <w:sz w:val="18"/>
          <w:szCs w:val="18"/>
        </w:rPr>
      </w:pPr>
      <w:r w:rsidRPr="004C2B1C">
        <w:rPr>
          <w:rFonts w:hint="eastAsia"/>
          <w:sz w:val="18"/>
          <w:szCs w:val="18"/>
        </w:rPr>
        <w:t>スタートラインの消滅：</w:t>
      </w:r>
      <w:r w:rsidRPr="004C2B1C">
        <w:rPr>
          <w:sz w:val="18"/>
          <w:szCs w:val="18"/>
        </w:rPr>
        <w:t>スタート信号後10分後に</w:t>
      </w:r>
      <w:r w:rsidRPr="004C2B1C">
        <w:rPr>
          <w:rFonts w:hint="eastAsia"/>
          <w:sz w:val="18"/>
          <w:szCs w:val="18"/>
        </w:rPr>
        <w:t>スタートライン</w:t>
      </w:r>
      <w:r w:rsidRPr="004C2B1C">
        <w:rPr>
          <w:sz w:val="18"/>
          <w:szCs w:val="18"/>
        </w:rPr>
        <w:t>は消滅する。</w:t>
      </w:r>
    </w:p>
    <w:p w14:paraId="54909481" w14:textId="25845106" w:rsidR="00EA3B95" w:rsidRPr="004C2B1C" w:rsidRDefault="00EA3B95" w:rsidP="004C2B1C">
      <w:pPr>
        <w:snapToGrid w:val="0"/>
        <w:rPr>
          <w:sz w:val="18"/>
          <w:szCs w:val="18"/>
        </w:rPr>
      </w:pPr>
      <w:r w:rsidRPr="004C2B1C">
        <w:rPr>
          <w:sz w:val="18"/>
          <w:szCs w:val="18"/>
        </w:rPr>
        <w:t>5.</w:t>
      </w:r>
      <w:r w:rsidRPr="004C2B1C">
        <w:rPr>
          <w:rFonts w:hint="eastAsia"/>
          <w:sz w:val="18"/>
          <w:szCs w:val="18"/>
        </w:rPr>
        <w:t xml:space="preserve"> </w:t>
      </w:r>
      <w:r w:rsidRPr="004C2B1C">
        <w:rPr>
          <w:sz w:val="18"/>
          <w:szCs w:val="18"/>
        </w:rPr>
        <w:t>タイムリミット</w:t>
      </w:r>
      <w:r w:rsidRPr="004C2B1C">
        <w:rPr>
          <w:rFonts w:hint="eastAsia"/>
          <w:sz w:val="18"/>
          <w:szCs w:val="18"/>
        </w:rPr>
        <w:t>：</w:t>
      </w:r>
      <w:r w:rsidRPr="004C2B1C">
        <w:rPr>
          <w:sz w:val="18"/>
          <w:szCs w:val="18"/>
        </w:rPr>
        <w:t>スタート信号後</w:t>
      </w:r>
      <w:r w:rsidRPr="00630825">
        <w:rPr>
          <w:color w:val="FF0000"/>
          <w:sz w:val="18"/>
          <w:szCs w:val="18"/>
        </w:rPr>
        <w:t>3時間30分</w:t>
      </w:r>
      <w:r w:rsidRPr="004C2B1C">
        <w:rPr>
          <w:sz w:val="18"/>
          <w:szCs w:val="18"/>
        </w:rPr>
        <w:t>とする。</w:t>
      </w:r>
    </w:p>
    <w:p w14:paraId="62E959B6" w14:textId="764533A3" w:rsidR="00EA3B95" w:rsidRPr="004C2B1C" w:rsidRDefault="00EA3B95" w:rsidP="004C2B1C">
      <w:pPr>
        <w:snapToGrid w:val="0"/>
        <w:rPr>
          <w:sz w:val="18"/>
          <w:szCs w:val="18"/>
        </w:rPr>
      </w:pPr>
      <w:r w:rsidRPr="004C2B1C">
        <w:rPr>
          <w:sz w:val="18"/>
          <w:szCs w:val="18"/>
        </w:rPr>
        <w:t>6.</w:t>
      </w:r>
      <w:r w:rsidRPr="004C2B1C">
        <w:rPr>
          <w:rFonts w:hint="eastAsia"/>
          <w:sz w:val="18"/>
          <w:szCs w:val="18"/>
        </w:rPr>
        <w:t xml:space="preserve"> </w:t>
      </w:r>
      <w:r w:rsidRPr="004C2B1C">
        <w:rPr>
          <w:sz w:val="18"/>
          <w:szCs w:val="18"/>
        </w:rPr>
        <w:t>抗議（審問要求）</w:t>
      </w:r>
      <w:r w:rsidRPr="004C2B1C">
        <w:rPr>
          <w:rFonts w:hint="eastAsia"/>
          <w:sz w:val="18"/>
          <w:szCs w:val="18"/>
        </w:rPr>
        <w:t>：</w:t>
      </w:r>
      <w:r w:rsidRPr="004C2B1C">
        <w:rPr>
          <w:sz w:val="18"/>
          <w:szCs w:val="18"/>
        </w:rPr>
        <w:t>抗議の締め切りは最終艇のフィニッシュから</w:t>
      </w:r>
      <w:r w:rsidRPr="004C2B1C">
        <w:rPr>
          <w:rFonts w:hint="eastAsia"/>
          <w:sz w:val="18"/>
          <w:szCs w:val="18"/>
        </w:rPr>
        <w:t>60</w:t>
      </w:r>
      <w:r w:rsidRPr="004C2B1C">
        <w:rPr>
          <w:sz w:val="18"/>
          <w:szCs w:val="18"/>
        </w:rPr>
        <w:t>分とする。</w:t>
      </w:r>
      <w:r w:rsidR="00EA5147">
        <w:rPr>
          <w:rFonts w:hint="eastAsia"/>
          <w:sz w:val="18"/>
          <w:szCs w:val="18"/>
        </w:rPr>
        <w:t>審問要求書</w:t>
      </w:r>
      <w:r w:rsidRPr="004C2B1C">
        <w:rPr>
          <w:sz w:val="18"/>
          <w:szCs w:val="18"/>
        </w:rPr>
        <w:t>は抗議締</w:t>
      </w:r>
      <w:r w:rsidR="006A087F">
        <w:rPr>
          <w:rFonts w:hint="eastAsia"/>
          <w:sz w:val="18"/>
          <w:szCs w:val="18"/>
        </w:rPr>
        <w:t>め</w:t>
      </w:r>
      <w:r w:rsidRPr="004C2B1C">
        <w:rPr>
          <w:sz w:val="18"/>
          <w:szCs w:val="18"/>
        </w:rPr>
        <w:t>切</w:t>
      </w:r>
      <w:r w:rsidR="006A087F">
        <w:rPr>
          <w:rFonts w:hint="eastAsia"/>
          <w:sz w:val="18"/>
          <w:szCs w:val="18"/>
        </w:rPr>
        <w:t>り</w:t>
      </w:r>
      <w:r w:rsidRPr="004C2B1C">
        <w:rPr>
          <w:sz w:val="18"/>
          <w:szCs w:val="18"/>
        </w:rPr>
        <w:t>時間内にコミッティーに提出されなければならない。抗議に関する審問及び裁定はプロテスト委員会が行う。</w:t>
      </w:r>
    </w:p>
    <w:p w14:paraId="445BEBE6" w14:textId="6D015BAE" w:rsidR="00EA3B95" w:rsidRPr="004C2B1C" w:rsidRDefault="00EA3B95" w:rsidP="004C2B1C">
      <w:pPr>
        <w:snapToGrid w:val="0"/>
        <w:rPr>
          <w:sz w:val="18"/>
          <w:szCs w:val="18"/>
        </w:rPr>
      </w:pPr>
      <w:r w:rsidRPr="004C2B1C">
        <w:rPr>
          <w:rFonts w:hint="eastAsia"/>
          <w:sz w:val="18"/>
          <w:szCs w:val="18"/>
        </w:rPr>
        <w:t>7. ペナルティ方式：RSS</w:t>
      </w:r>
      <w:r w:rsidRPr="004C2B1C">
        <w:rPr>
          <w:sz w:val="18"/>
          <w:szCs w:val="18"/>
        </w:rPr>
        <w:t>第</w:t>
      </w:r>
      <w:r w:rsidRPr="004C2B1C">
        <w:rPr>
          <w:rFonts w:hint="eastAsia"/>
          <w:sz w:val="18"/>
          <w:szCs w:val="18"/>
        </w:rPr>
        <w:t>2</w:t>
      </w:r>
      <w:r w:rsidRPr="004C2B1C">
        <w:rPr>
          <w:sz w:val="18"/>
          <w:szCs w:val="18"/>
        </w:rPr>
        <w:t>章以外の規則違反については、失格に代わる罰則を以下のように定める。</w:t>
      </w:r>
    </w:p>
    <w:p w14:paraId="1575BD96" w14:textId="09E38CD8" w:rsidR="00EA3B95" w:rsidRPr="004C2B1C" w:rsidRDefault="00EA3B95" w:rsidP="004C2B1C">
      <w:pPr>
        <w:snapToGrid w:val="0"/>
        <w:rPr>
          <w:sz w:val="18"/>
          <w:szCs w:val="18"/>
        </w:rPr>
      </w:pPr>
      <w:r w:rsidRPr="004C2B1C">
        <w:rPr>
          <w:sz w:val="18"/>
          <w:szCs w:val="18"/>
        </w:rPr>
        <w:t>7.1</w:t>
      </w:r>
      <w:r w:rsidRPr="004C2B1C">
        <w:rPr>
          <w:rFonts w:hint="eastAsia"/>
          <w:sz w:val="18"/>
          <w:szCs w:val="18"/>
        </w:rPr>
        <w:t xml:space="preserve"> </w:t>
      </w:r>
      <w:r w:rsidRPr="004C2B1C">
        <w:rPr>
          <w:sz w:val="18"/>
          <w:szCs w:val="18"/>
        </w:rPr>
        <w:t>ソーセージコースの場合</w:t>
      </w:r>
    </w:p>
    <w:p w14:paraId="60F6CD9A" w14:textId="49EEF9CF" w:rsidR="00EA3B95" w:rsidRPr="004C2B1C" w:rsidRDefault="00EA3B95" w:rsidP="004C2B1C">
      <w:pPr>
        <w:snapToGrid w:val="0"/>
        <w:rPr>
          <w:sz w:val="18"/>
          <w:szCs w:val="18"/>
        </w:rPr>
      </w:pPr>
      <w:r w:rsidRPr="004C2B1C">
        <w:rPr>
          <w:rFonts w:hint="eastAsia"/>
          <w:sz w:val="18"/>
          <w:szCs w:val="18"/>
        </w:rPr>
        <w:t>個別リコールを定められた方法で解消しなかった艇については、記録はOCSとし、参加艇数プラス1</w:t>
      </w:r>
      <w:r w:rsidRPr="004C2B1C">
        <w:rPr>
          <w:sz w:val="18"/>
          <w:szCs w:val="18"/>
        </w:rPr>
        <w:t>点の得点ペナルティを課す。（</w:t>
      </w:r>
      <w:r w:rsidRPr="004C2B1C">
        <w:rPr>
          <w:rFonts w:hint="eastAsia"/>
          <w:sz w:val="18"/>
          <w:szCs w:val="18"/>
        </w:rPr>
        <w:t>RSS</w:t>
      </w:r>
      <w:r w:rsidRPr="004C2B1C">
        <w:rPr>
          <w:sz w:val="18"/>
          <w:szCs w:val="18"/>
        </w:rPr>
        <w:t xml:space="preserve"> </w:t>
      </w:r>
      <w:r w:rsidRPr="004C2B1C">
        <w:rPr>
          <w:rFonts w:hint="eastAsia"/>
          <w:sz w:val="18"/>
          <w:szCs w:val="18"/>
        </w:rPr>
        <w:t>A4</w:t>
      </w:r>
      <w:r w:rsidRPr="004C2B1C">
        <w:rPr>
          <w:sz w:val="18"/>
          <w:szCs w:val="18"/>
        </w:rPr>
        <w:t>の変更）</w:t>
      </w:r>
    </w:p>
    <w:p w14:paraId="773A69EE" w14:textId="0693E9A2" w:rsidR="00EA3B95" w:rsidRPr="004C2B1C" w:rsidRDefault="00EA3B95" w:rsidP="004C2B1C">
      <w:pPr>
        <w:snapToGrid w:val="0"/>
        <w:rPr>
          <w:sz w:val="18"/>
          <w:szCs w:val="18"/>
        </w:rPr>
      </w:pPr>
      <w:r w:rsidRPr="004C2B1C">
        <w:rPr>
          <w:sz w:val="18"/>
          <w:szCs w:val="18"/>
        </w:rPr>
        <w:t>7.2</w:t>
      </w:r>
      <w:r w:rsidRPr="004C2B1C">
        <w:rPr>
          <w:rFonts w:hint="eastAsia"/>
          <w:sz w:val="18"/>
          <w:szCs w:val="18"/>
        </w:rPr>
        <w:t xml:space="preserve"> </w:t>
      </w:r>
      <w:r w:rsidRPr="004C2B1C">
        <w:rPr>
          <w:sz w:val="18"/>
          <w:szCs w:val="18"/>
        </w:rPr>
        <w:t>浮標・烏帽子廻航コースの場合</w:t>
      </w:r>
    </w:p>
    <w:p w14:paraId="16FEB943" w14:textId="0EC0364C" w:rsidR="00EA3B95" w:rsidRPr="004C2B1C" w:rsidRDefault="00EA3B95" w:rsidP="004C2B1C">
      <w:pPr>
        <w:snapToGrid w:val="0"/>
        <w:rPr>
          <w:sz w:val="18"/>
          <w:szCs w:val="18"/>
        </w:rPr>
      </w:pPr>
      <w:r w:rsidRPr="004C2B1C">
        <w:rPr>
          <w:rFonts w:hint="eastAsia"/>
          <w:sz w:val="18"/>
          <w:szCs w:val="18"/>
        </w:rPr>
        <w:t>個別リコールを定められた方法で解消しなかった艇については、記録はOCSとし、所要時間の</w:t>
      </w:r>
      <w:r w:rsidRPr="004C2B1C">
        <w:rPr>
          <w:sz w:val="18"/>
          <w:szCs w:val="18"/>
        </w:rPr>
        <w:t>5</w:t>
      </w:r>
      <w:r w:rsidRPr="004C2B1C">
        <w:rPr>
          <w:rFonts w:hint="eastAsia"/>
          <w:sz w:val="18"/>
          <w:szCs w:val="18"/>
        </w:rPr>
        <w:t>%</w:t>
      </w:r>
      <w:r w:rsidRPr="004C2B1C">
        <w:rPr>
          <w:sz w:val="18"/>
          <w:szCs w:val="18"/>
        </w:rPr>
        <w:t>のタイムペナルティを課す。（</w:t>
      </w:r>
      <w:r w:rsidRPr="004C2B1C">
        <w:rPr>
          <w:rFonts w:hint="eastAsia"/>
          <w:sz w:val="18"/>
          <w:szCs w:val="18"/>
        </w:rPr>
        <w:t>RSS</w:t>
      </w:r>
      <w:r w:rsidRPr="004C2B1C">
        <w:rPr>
          <w:sz w:val="18"/>
          <w:szCs w:val="18"/>
        </w:rPr>
        <w:t xml:space="preserve"> </w:t>
      </w:r>
      <w:r w:rsidRPr="004C2B1C">
        <w:rPr>
          <w:rFonts w:hint="eastAsia"/>
          <w:sz w:val="18"/>
          <w:szCs w:val="18"/>
        </w:rPr>
        <w:t>A4</w:t>
      </w:r>
      <w:r w:rsidRPr="004C2B1C">
        <w:rPr>
          <w:sz w:val="18"/>
          <w:szCs w:val="18"/>
        </w:rPr>
        <w:t>の変更）</w:t>
      </w:r>
    </w:p>
    <w:p w14:paraId="78CE6E0A" w14:textId="406852CD" w:rsidR="00EA3B95" w:rsidRPr="004C2B1C" w:rsidRDefault="00EA3B95" w:rsidP="004C2B1C">
      <w:pPr>
        <w:snapToGrid w:val="0"/>
        <w:rPr>
          <w:sz w:val="18"/>
          <w:szCs w:val="18"/>
        </w:rPr>
      </w:pPr>
      <w:r w:rsidRPr="004C2B1C">
        <w:rPr>
          <w:sz w:val="18"/>
          <w:szCs w:val="18"/>
        </w:rPr>
        <w:t>8. 表彰：修正時間により</w:t>
      </w:r>
      <w:r w:rsidRPr="004C2B1C">
        <w:rPr>
          <w:rFonts w:hint="eastAsia"/>
          <w:sz w:val="18"/>
          <w:szCs w:val="18"/>
        </w:rPr>
        <w:t>1</w:t>
      </w:r>
      <w:r w:rsidRPr="004C2B1C">
        <w:rPr>
          <w:sz w:val="18"/>
          <w:szCs w:val="18"/>
        </w:rPr>
        <w:t>位～</w:t>
      </w:r>
      <w:r w:rsidRPr="004C2B1C">
        <w:rPr>
          <w:rFonts w:hint="eastAsia"/>
          <w:sz w:val="18"/>
          <w:szCs w:val="18"/>
        </w:rPr>
        <w:t>3</w:t>
      </w:r>
      <w:r w:rsidRPr="004C2B1C">
        <w:rPr>
          <w:sz w:val="18"/>
          <w:szCs w:val="18"/>
        </w:rPr>
        <w:t>位、</w:t>
      </w:r>
      <w:r w:rsidRPr="004C2B1C">
        <w:rPr>
          <w:rFonts w:hint="eastAsia"/>
          <w:sz w:val="18"/>
          <w:szCs w:val="18"/>
        </w:rPr>
        <w:t>ラッキーセブン</w:t>
      </w:r>
      <w:r w:rsidRPr="004C2B1C">
        <w:rPr>
          <w:sz w:val="18"/>
          <w:szCs w:val="18"/>
        </w:rPr>
        <w:t>賞、</w:t>
      </w:r>
      <w:r w:rsidRPr="004C2B1C">
        <w:rPr>
          <w:rFonts w:hint="eastAsia"/>
          <w:sz w:val="18"/>
          <w:szCs w:val="18"/>
        </w:rPr>
        <w:t>ブービー</w:t>
      </w:r>
      <w:r w:rsidRPr="004C2B1C">
        <w:rPr>
          <w:sz w:val="18"/>
          <w:szCs w:val="18"/>
        </w:rPr>
        <w:t>賞及び着順</w:t>
      </w:r>
      <w:r w:rsidRPr="004C2B1C">
        <w:rPr>
          <w:rFonts w:hint="eastAsia"/>
          <w:sz w:val="18"/>
          <w:szCs w:val="18"/>
        </w:rPr>
        <w:t>1</w:t>
      </w:r>
      <w:r w:rsidRPr="004C2B1C">
        <w:rPr>
          <w:sz w:val="18"/>
          <w:szCs w:val="18"/>
        </w:rPr>
        <w:t>位を表彰する。</w:t>
      </w:r>
    </w:p>
    <w:p w14:paraId="22606D4C" w14:textId="15601D8F" w:rsidR="00EA3B95" w:rsidRPr="004C2B1C" w:rsidRDefault="00EA3B95" w:rsidP="004C2B1C">
      <w:pPr>
        <w:snapToGrid w:val="0"/>
        <w:rPr>
          <w:sz w:val="18"/>
          <w:szCs w:val="18"/>
        </w:rPr>
      </w:pPr>
      <w:r w:rsidRPr="004C2B1C">
        <w:rPr>
          <w:rFonts w:hint="eastAsia"/>
          <w:sz w:val="18"/>
          <w:szCs w:val="18"/>
        </w:rPr>
        <w:t>表彰式を実施する場合は、管理事務所３階にて行う。会費</w:t>
      </w:r>
      <w:r w:rsidRPr="004C2B1C">
        <w:rPr>
          <w:sz w:val="18"/>
          <w:szCs w:val="18"/>
        </w:rPr>
        <w:t>1,000円</w:t>
      </w:r>
      <w:r w:rsidRPr="004C2B1C">
        <w:rPr>
          <w:rFonts w:hint="eastAsia"/>
          <w:sz w:val="18"/>
          <w:szCs w:val="18"/>
        </w:rPr>
        <w:t>／</w:t>
      </w:r>
      <w:r w:rsidRPr="004C2B1C">
        <w:rPr>
          <w:sz w:val="18"/>
          <w:szCs w:val="18"/>
        </w:rPr>
        <w:t>人。</w:t>
      </w:r>
    </w:p>
    <w:p w14:paraId="07E1C83C" w14:textId="77777777" w:rsidR="00EA3B95" w:rsidRPr="004C2B1C" w:rsidRDefault="00EA3B95" w:rsidP="004C2B1C">
      <w:pPr>
        <w:snapToGrid w:val="0"/>
        <w:rPr>
          <w:sz w:val="18"/>
          <w:szCs w:val="18"/>
        </w:rPr>
      </w:pPr>
      <w:r w:rsidRPr="004C2B1C">
        <w:rPr>
          <w:sz w:val="18"/>
          <w:szCs w:val="18"/>
        </w:rPr>
        <w:t>9. 氏名と肖像権の使用権</w:t>
      </w:r>
    </w:p>
    <w:p w14:paraId="7BCB6B8D" w14:textId="6E0E1001" w:rsidR="00EA3B95" w:rsidRPr="004C2B1C" w:rsidRDefault="00EA3B95" w:rsidP="004C2B1C">
      <w:pPr>
        <w:snapToGrid w:val="0"/>
        <w:rPr>
          <w:sz w:val="18"/>
          <w:szCs w:val="18"/>
        </w:rPr>
      </w:pPr>
      <w:r w:rsidRPr="004C2B1C">
        <w:rPr>
          <w:rFonts w:hint="eastAsia"/>
          <w:sz w:val="18"/>
          <w:szCs w:val="18"/>
        </w:rPr>
        <w:t>参加者は無償でNPO</w:t>
      </w:r>
      <w:r w:rsidRPr="004C2B1C">
        <w:rPr>
          <w:sz w:val="18"/>
          <w:szCs w:val="18"/>
        </w:rPr>
        <w:t>葉山ヨットクラブに陸上又は海上で撮影されたレースに関する写真、音声、録画、及びそれらの複製品、並びに成績等の氏名を、その裁量で永久に作成、使用、公開する権利を自動的に与える。</w:t>
      </w:r>
    </w:p>
    <w:p w14:paraId="3DBD404F" w14:textId="77777777" w:rsidR="00EA3B95" w:rsidRPr="004C2B1C" w:rsidRDefault="00EA3B95" w:rsidP="004C2B1C">
      <w:pPr>
        <w:snapToGrid w:val="0"/>
        <w:rPr>
          <w:sz w:val="18"/>
          <w:szCs w:val="18"/>
        </w:rPr>
      </w:pPr>
      <w:r w:rsidRPr="004C2B1C">
        <w:rPr>
          <w:sz w:val="18"/>
          <w:szCs w:val="18"/>
        </w:rPr>
        <w:t>10. [DP]安全なレース</w:t>
      </w:r>
    </w:p>
    <w:p w14:paraId="2058DB30" w14:textId="122096AC" w:rsidR="00EA3B95" w:rsidRPr="004C2B1C" w:rsidRDefault="00EA3B95" w:rsidP="004C2B1C">
      <w:pPr>
        <w:snapToGrid w:val="0"/>
        <w:rPr>
          <w:sz w:val="18"/>
          <w:szCs w:val="18"/>
        </w:rPr>
      </w:pPr>
      <w:r w:rsidRPr="004C2B1C">
        <w:rPr>
          <w:rFonts w:hint="eastAsia"/>
          <w:sz w:val="18"/>
          <w:szCs w:val="18"/>
        </w:rPr>
        <w:t>レース艇は釣り舟等、投錨中の船の5</w:t>
      </w:r>
      <w:r w:rsidRPr="004C2B1C">
        <w:rPr>
          <w:sz w:val="18"/>
          <w:szCs w:val="18"/>
        </w:rPr>
        <w:t>艇身以内に近づいてはならない。</w:t>
      </w:r>
    </w:p>
    <w:p w14:paraId="0BDD74AB" w14:textId="7A976066" w:rsidR="00EA3B95" w:rsidRPr="004C2B1C" w:rsidRDefault="00EA3B95" w:rsidP="004C2B1C">
      <w:pPr>
        <w:snapToGrid w:val="0"/>
        <w:rPr>
          <w:sz w:val="18"/>
          <w:szCs w:val="18"/>
        </w:rPr>
      </w:pPr>
      <w:r w:rsidRPr="004C2B1C">
        <w:rPr>
          <w:rFonts w:hint="eastAsia"/>
          <w:sz w:val="18"/>
          <w:szCs w:val="18"/>
        </w:rPr>
        <w:t>又釣舟等の多い海面においてはバウウオッチを置き充分な監視を行うこと。</w:t>
      </w:r>
    </w:p>
    <w:p w14:paraId="49D16863" w14:textId="1C5A193A" w:rsidR="00EA3B95" w:rsidRPr="004C2B1C" w:rsidRDefault="00EA3B95" w:rsidP="004C2B1C">
      <w:pPr>
        <w:snapToGrid w:val="0"/>
        <w:rPr>
          <w:sz w:val="18"/>
          <w:szCs w:val="18"/>
        </w:rPr>
      </w:pPr>
      <w:r w:rsidRPr="004C2B1C">
        <w:rPr>
          <w:rFonts w:hint="eastAsia"/>
          <w:sz w:val="18"/>
          <w:szCs w:val="18"/>
        </w:rPr>
        <w:t>レースに出場する艇の全乗員はライフジャケットを常時着用とする。（本レースは、</w:t>
      </w:r>
      <w:r w:rsidRPr="004C2B1C">
        <w:rPr>
          <w:sz w:val="18"/>
          <w:szCs w:val="18"/>
        </w:rPr>
        <w:t>JSAFが規定する外洋特別規則を適用したレースではありません。JSAF登録艇の如何に関わらず、全乗員が（認証・桜マーク）付ライフジャケットを使用すること）</w:t>
      </w:r>
    </w:p>
    <w:p w14:paraId="3CCE8E49" w14:textId="50DC3A32" w:rsidR="000F3E41" w:rsidRDefault="00EA3B95" w:rsidP="000F3E41">
      <w:pPr>
        <w:snapToGrid w:val="0"/>
        <w:rPr>
          <w:sz w:val="18"/>
          <w:szCs w:val="18"/>
        </w:rPr>
      </w:pPr>
      <w:r w:rsidRPr="004C2B1C">
        <w:rPr>
          <w:rFonts w:hint="eastAsia"/>
          <w:sz w:val="18"/>
          <w:szCs w:val="18"/>
        </w:rPr>
        <w:t>レース中は、レース旗を掲げること。</w:t>
      </w:r>
    </w:p>
    <w:p w14:paraId="19BB274D" w14:textId="5E2861AC" w:rsidR="0002337F" w:rsidRDefault="0002337F">
      <w:pPr>
        <w:widowControl/>
        <w:jc w:val="left"/>
        <w:rPr>
          <w:sz w:val="18"/>
          <w:szCs w:val="18"/>
        </w:rPr>
      </w:pPr>
      <w:r>
        <w:rPr>
          <w:sz w:val="18"/>
          <w:szCs w:val="18"/>
        </w:rPr>
        <w:br w:type="page"/>
      </w:r>
    </w:p>
    <w:p w14:paraId="4E37E1BF" w14:textId="77777777" w:rsidR="0002337F" w:rsidRDefault="0002337F" w:rsidP="000F3E41">
      <w:pPr>
        <w:snapToGrid w:val="0"/>
        <w:rPr>
          <w:sz w:val="18"/>
          <w:szCs w:val="18"/>
        </w:rPr>
      </w:pPr>
    </w:p>
    <w:p w14:paraId="5EABE1C7" w14:textId="764128FE" w:rsidR="00232E72" w:rsidRPr="001B44BE" w:rsidRDefault="00232E72" w:rsidP="000F3E41">
      <w:pPr>
        <w:snapToGrid w:val="0"/>
        <w:rPr>
          <w:sz w:val="18"/>
          <w:szCs w:val="20"/>
        </w:rPr>
      </w:pPr>
      <w:r w:rsidRPr="001B44BE">
        <w:rPr>
          <w:sz w:val="18"/>
          <w:szCs w:val="20"/>
        </w:rPr>
        <w:t>11.</w:t>
      </w:r>
      <w:r w:rsidR="005B7795" w:rsidRPr="001B44BE">
        <w:rPr>
          <w:rFonts w:hint="eastAsia"/>
          <w:sz w:val="18"/>
          <w:szCs w:val="20"/>
        </w:rPr>
        <w:t xml:space="preserve"> </w:t>
      </w:r>
      <w:r w:rsidRPr="001B44BE">
        <w:rPr>
          <w:sz w:val="18"/>
          <w:szCs w:val="20"/>
        </w:rPr>
        <w:t>フラグ及び信号</w:t>
      </w:r>
    </w:p>
    <w:tbl>
      <w:tblPr>
        <w:tblStyle w:val="ac"/>
        <w:tblW w:w="10485" w:type="dxa"/>
        <w:tblLook w:val="04A0" w:firstRow="1" w:lastRow="0" w:firstColumn="1" w:lastColumn="0" w:noHBand="0" w:noVBand="1"/>
      </w:tblPr>
      <w:tblGrid>
        <w:gridCol w:w="2547"/>
        <w:gridCol w:w="3969"/>
        <w:gridCol w:w="3969"/>
      </w:tblGrid>
      <w:tr w:rsidR="000F3E41" w:rsidRPr="00232E72" w14:paraId="09845905" w14:textId="77777777" w:rsidTr="003C31B4">
        <w:trPr>
          <w:trHeight w:val="242"/>
        </w:trPr>
        <w:tc>
          <w:tcPr>
            <w:tcW w:w="2547" w:type="dxa"/>
          </w:tcPr>
          <w:p w14:paraId="4A449DA9" w14:textId="77777777" w:rsidR="000F3E41" w:rsidRPr="00232E72" w:rsidRDefault="000F3E41" w:rsidP="000F3E41">
            <w:pPr>
              <w:snapToGrid w:val="0"/>
              <w:rPr>
                <w:rFonts w:asciiTheme="minorEastAsia" w:eastAsiaTheme="minorEastAsia" w:hAnsiTheme="minorEastAsia"/>
              </w:rPr>
            </w:pPr>
            <w:r w:rsidRPr="00232E72">
              <w:rPr>
                <w:rFonts w:asciiTheme="minorEastAsia" w:eastAsiaTheme="minorEastAsia" w:hAnsiTheme="minorEastAsia" w:hint="eastAsia"/>
              </w:rPr>
              <w:t>時間、信号</w:t>
            </w:r>
          </w:p>
        </w:tc>
        <w:tc>
          <w:tcPr>
            <w:tcW w:w="3969" w:type="dxa"/>
          </w:tcPr>
          <w:p w14:paraId="4A9BB90E" w14:textId="77777777" w:rsidR="000F3E41" w:rsidRPr="00232E72" w:rsidRDefault="000F3E41" w:rsidP="000F3E41">
            <w:pPr>
              <w:snapToGrid w:val="0"/>
              <w:rPr>
                <w:rFonts w:asciiTheme="minorEastAsia" w:hAnsiTheme="minorEastAsia"/>
                <w:noProof/>
              </w:rPr>
            </w:pPr>
            <w:r w:rsidRPr="00232E72">
              <w:rPr>
                <w:rFonts w:asciiTheme="minorEastAsia" w:eastAsiaTheme="minorEastAsia" w:hAnsiTheme="minorEastAsia" w:hint="eastAsia"/>
                <w:noProof/>
              </w:rPr>
              <w:t>動き</w:t>
            </w:r>
          </w:p>
        </w:tc>
        <w:tc>
          <w:tcPr>
            <w:tcW w:w="3969" w:type="dxa"/>
          </w:tcPr>
          <w:p w14:paraId="3E5622DD" w14:textId="0BE0D017" w:rsidR="000F3E41" w:rsidRPr="00232E72" w:rsidRDefault="000F3E41" w:rsidP="000F3E41">
            <w:pPr>
              <w:snapToGrid w:val="0"/>
              <w:rPr>
                <w:rFonts w:asciiTheme="minorEastAsia" w:eastAsiaTheme="minorEastAsia" w:hAnsiTheme="minorEastAsia"/>
                <w:noProof/>
              </w:rPr>
            </w:pPr>
            <w:r w:rsidRPr="00232E72">
              <w:rPr>
                <w:rFonts w:asciiTheme="minorEastAsia" w:eastAsiaTheme="minorEastAsia" w:hAnsiTheme="minorEastAsia"/>
                <w:noProof/>
              </w:rPr>
              <w:t>旗の状態</w:t>
            </w:r>
          </w:p>
        </w:tc>
      </w:tr>
      <w:tr w:rsidR="00232E72" w:rsidRPr="00232E72" w14:paraId="4FAB8806" w14:textId="77777777" w:rsidTr="000F3E41">
        <w:trPr>
          <w:trHeight w:val="700"/>
        </w:trPr>
        <w:tc>
          <w:tcPr>
            <w:tcW w:w="2547" w:type="dxa"/>
          </w:tcPr>
          <w:p w14:paraId="3557DB66"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５分前</w:t>
            </w:r>
          </w:p>
          <w:p w14:paraId="0688B5F2"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音響信号１声</w:t>
            </w:r>
          </w:p>
        </w:tc>
        <w:tc>
          <w:tcPr>
            <w:tcW w:w="3969" w:type="dxa"/>
          </w:tcPr>
          <w:p w14:paraId="45B8A8E1" w14:textId="77777777" w:rsidR="00232E72" w:rsidRPr="00232E72" w:rsidRDefault="00232E72" w:rsidP="000F3E41">
            <w:pPr>
              <w:snapToGrid w:val="0"/>
              <w:rPr>
                <w:rFonts w:asciiTheme="minorEastAsia" w:eastAsiaTheme="minorEastAsia" w:hAnsiTheme="minorEastAsia"/>
              </w:rPr>
            </w:pPr>
            <w:r w:rsidRPr="00232E72">
              <w:rPr>
                <w:rFonts w:asciiTheme="minorEastAsia" w:hAnsiTheme="minorEastAsia" w:hint="eastAsia"/>
                <w:noProof/>
              </w:rPr>
              <w:drawing>
                <wp:anchor distT="0" distB="0" distL="114300" distR="114300" simplePos="0" relativeHeight="251670528" behindDoc="0" locked="0" layoutInCell="1" allowOverlap="1" wp14:anchorId="5704986D" wp14:editId="636BFB68">
                  <wp:simplePos x="0" y="0"/>
                  <wp:positionH relativeFrom="margin">
                    <wp:posOffset>-48260</wp:posOffset>
                  </wp:positionH>
                  <wp:positionV relativeFrom="margin">
                    <wp:posOffset>34925</wp:posOffset>
                  </wp:positionV>
                  <wp:extent cx="563880" cy="365760"/>
                  <wp:effectExtent l="19050" t="0" r="7620" b="0"/>
                  <wp:wrapSquare wrapText="bothSides"/>
                  <wp:docPr id="6" name="図 6"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ロゴ&#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365760"/>
                          </a:xfrm>
                          <a:prstGeom prst="rect">
                            <a:avLst/>
                          </a:prstGeom>
                          <a:noFill/>
                          <a:ln>
                            <a:noFill/>
                          </a:ln>
                        </pic:spPr>
                      </pic:pic>
                    </a:graphicData>
                  </a:graphic>
                </wp:anchor>
              </w:drawing>
            </w:r>
            <w:r w:rsidRPr="00232E72">
              <w:rPr>
                <w:rFonts w:asciiTheme="minorEastAsia" w:eastAsiaTheme="minorEastAsia" w:hAnsiTheme="minorEastAsia" w:hint="eastAsia"/>
              </w:rPr>
              <w:t>クラブ旗（予告信号）掲揚</w:t>
            </w:r>
          </w:p>
        </w:tc>
        <w:tc>
          <w:tcPr>
            <w:tcW w:w="3969" w:type="dxa"/>
          </w:tcPr>
          <w:p w14:paraId="5833A0C5" w14:textId="77777777" w:rsidR="00232E72" w:rsidRPr="00232E72" w:rsidRDefault="00232E72" w:rsidP="000F3E41">
            <w:pPr>
              <w:snapToGrid w:val="0"/>
              <w:rPr>
                <w:rFonts w:asciiTheme="minorEastAsia" w:eastAsiaTheme="minorEastAsia" w:hAnsiTheme="minorEastAsia"/>
              </w:rPr>
            </w:pPr>
            <w:r w:rsidRPr="00232E72">
              <w:rPr>
                <w:rFonts w:asciiTheme="minorEastAsia" w:hAnsiTheme="minorEastAsia"/>
                <w:noProof/>
              </w:rPr>
              <w:drawing>
                <wp:anchor distT="0" distB="0" distL="114300" distR="114300" simplePos="0" relativeHeight="251671552" behindDoc="0" locked="0" layoutInCell="1" allowOverlap="1" wp14:anchorId="6A035428" wp14:editId="3FF2B046">
                  <wp:simplePos x="0" y="0"/>
                  <wp:positionH relativeFrom="margin">
                    <wp:posOffset>19050</wp:posOffset>
                  </wp:positionH>
                  <wp:positionV relativeFrom="margin">
                    <wp:posOffset>34925</wp:posOffset>
                  </wp:positionV>
                  <wp:extent cx="563880" cy="365760"/>
                  <wp:effectExtent l="0" t="0" r="7620" b="0"/>
                  <wp:wrapSquare wrapText="bothSides"/>
                  <wp:docPr id="7" name="図 1"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ロゴ&#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365760"/>
                          </a:xfrm>
                          <a:prstGeom prst="rect">
                            <a:avLst/>
                          </a:prstGeom>
                          <a:noFill/>
                          <a:ln>
                            <a:noFill/>
                          </a:ln>
                        </pic:spPr>
                      </pic:pic>
                    </a:graphicData>
                  </a:graphic>
                </wp:anchor>
              </w:drawing>
            </w:r>
          </w:p>
        </w:tc>
      </w:tr>
      <w:tr w:rsidR="00232E72" w:rsidRPr="00232E72" w14:paraId="1AC3CED3" w14:textId="77777777" w:rsidTr="000F3E41">
        <w:tc>
          <w:tcPr>
            <w:tcW w:w="2547" w:type="dxa"/>
          </w:tcPr>
          <w:p w14:paraId="028E1B96"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４分前</w:t>
            </w:r>
          </w:p>
          <w:p w14:paraId="20C4EEF5"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音響信号１声</w:t>
            </w:r>
          </w:p>
        </w:tc>
        <w:tc>
          <w:tcPr>
            <w:tcW w:w="3969" w:type="dxa"/>
          </w:tcPr>
          <w:p w14:paraId="3E0FFFF4" w14:textId="77777777" w:rsidR="00232E72" w:rsidRPr="00232E72" w:rsidRDefault="00232E72" w:rsidP="000F3E41">
            <w:pPr>
              <w:snapToGrid w:val="0"/>
              <w:rPr>
                <w:rFonts w:asciiTheme="minorEastAsia" w:eastAsiaTheme="minorEastAsia" w:hAnsiTheme="minorEastAsia"/>
              </w:rPr>
            </w:pPr>
            <w:r w:rsidRPr="00232E72">
              <w:rPr>
                <w:rFonts w:asciiTheme="minorEastAsia" w:hAnsiTheme="minorEastAsia"/>
                <w:noProof/>
              </w:rPr>
              <w:drawing>
                <wp:anchor distT="0" distB="0" distL="114300" distR="114300" simplePos="0" relativeHeight="251676672" behindDoc="0" locked="0" layoutInCell="1" allowOverlap="1" wp14:anchorId="1EAC6BC2" wp14:editId="3EAEC606">
                  <wp:simplePos x="0" y="0"/>
                  <wp:positionH relativeFrom="column">
                    <wp:posOffset>2227</wp:posOffset>
                  </wp:positionH>
                  <wp:positionV relativeFrom="paragraph">
                    <wp:posOffset>84455</wp:posOffset>
                  </wp:positionV>
                  <wp:extent cx="418465" cy="352425"/>
                  <wp:effectExtent l="0" t="0" r="635" b="9525"/>
                  <wp:wrapSquare wrapText="bothSides"/>
                  <wp:docPr id="8" name="図 8" descr="D:\葉山ヨットクラブ\葉山レース運営規程\国際信号旗\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葉山ヨットクラブ\葉山レース運営規程\国際信号旗\p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46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E72">
              <w:rPr>
                <w:rFonts w:asciiTheme="minorEastAsia" w:eastAsiaTheme="minorEastAsia" w:hAnsiTheme="minorEastAsia" w:hint="eastAsia"/>
              </w:rPr>
              <w:t>P旗（準備信号）掲揚</w:t>
            </w:r>
          </w:p>
        </w:tc>
        <w:tc>
          <w:tcPr>
            <w:tcW w:w="3969" w:type="dxa"/>
          </w:tcPr>
          <w:p w14:paraId="06DB010C" w14:textId="50C74EE0" w:rsidR="00232E72" w:rsidRPr="00232E72" w:rsidRDefault="000F3E41" w:rsidP="000F3E41">
            <w:pPr>
              <w:snapToGrid w:val="0"/>
              <w:rPr>
                <w:rFonts w:asciiTheme="minorEastAsia" w:eastAsiaTheme="minorEastAsia" w:hAnsiTheme="minorEastAsia"/>
              </w:rPr>
            </w:pPr>
            <w:r w:rsidRPr="00232E72">
              <w:rPr>
                <w:rFonts w:asciiTheme="minorEastAsia" w:hAnsiTheme="minorEastAsia"/>
                <w:noProof/>
              </w:rPr>
              <w:drawing>
                <wp:anchor distT="0" distB="0" distL="114300" distR="114300" simplePos="0" relativeHeight="251678720" behindDoc="0" locked="0" layoutInCell="1" allowOverlap="1" wp14:anchorId="2E41105E" wp14:editId="3475617F">
                  <wp:simplePos x="0" y="0"/>
                  <wp:positionH relativeFrom="column">
                    <wp:posOffset>695960</wp:posOffset>
                  </wp:positionH>
                  <wp:positionV relativeFrom="paragraph">
                    <wp:posOffset>17780</wp:posOffset>
                  </wp:positionV>
                  <wp:extent cx="464185" cy="390525"/>
                  <wp:effectExtent l="0" t="0" r="0" b="9525"/>
                  <wp:wrapNone/>
                  <wp:docPr id="10" name="図 10" descr="D:\葉山ヨットクラブ\葉山レース運営規程\国際信号旗\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葉山ヨットクラブ\葉山レース運営規程\国際信号旗\p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185" cy="390525"/>
                          </a:xfrm>
                          <a:prstGeom prst="rect">
                            <a:avLst/>
                          </a:prstGeom>
                          <a:noFill/>
                          <a:ln>
                            <a:noFill/>
                          </a:ln>
                        </pic:spPr>
                      </pic:pic>
                    </a:graphicData>
                  </a:graphic>
                </wp:anchor>
              </w:drawing>
            </w:r>
            <w:r w:rsidR="00232E72" w:rsidRPr="00232E72">
              <w:rPr>
                <w:rFonts w:asciiTheme="minorEastAsia" w:hAnsiTheme="minorEastAsia"/>
                <w:noProof/>
              </w:rPr>
              <w:drawing>
                <wp:anchor distT="0" distB="0" distL="114300" distR="114300" simplePos="0" relativeHeight="251675648" behindDoc="0" locked="0" layoutInCell="1" allowOverlap="1" wp14:anchorId="646ABA3F" wp14:editId="0929C590">
                  <wp:simplePos x="0" y="0"/>
                  <wp:positionH relativeFrom="margin">
                    <wp:posOffset>28575</wp:posOffset>
                  </wp:positionH>
                  <wp:positionV relativeFrom="margin">
                    <wp:posOffset>57150</wp:posOffset>
                  </wp:positionV>
                  <wp:extent cx="557530" cy="304800"/>
                  <wp:effectExtent l="0" t="0" r="0" b="0"/>
                  <wp:wrapSquare wrapText="bothSides"/>
                  <wp:docPr id="9" name="図 1"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1" descr="ロゴ&#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53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32E72" w:rsidRPr="00232E72" w14:paraId="079DAF9F" w14:textId="77777777" w:rsidTr="000F3E41">
        <w:trPr>
          <w:trHeight w:val="649"/>
        </w:trPr>
        <w:tc>
          <w:tcPr>
            <w:tcW w:w="2547" w:type="dxa"/>
          </w:tcPr>
          <w:p w14:paraId="64E24799"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１分前</w:t>
            </w:r>
          </w:p>
          <w:p w14:paraId="57E19558"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長音信号１声</w:t>
            </w:r>
          </w:p>
        </w:tc>
        <w:tc>
          <w:tcPr>
            <w:tcW w:w="3969" w:type="dxa"/>
          </w:tcPr>
          <w:p w14:paraId="042B25DE" w14:textId="77777777" w:rsidR="00232E72" w:rsidRPr="00232E72" w:rsidRDefault="00232E72" w:rsidP="000F3E41">
            <w:pPr>
              <w:snapToGrid w:val="0"/>
              <w:rPr>
                <w:rFonts w:asciiTheme="minorEastAsia" w:eastAsiaTheme="minorEastAsia" w:hAnsiTheme="minorEastAsia"/>
              </w:rPr>
            </w:pPr>
            <w:r w:rsidRPr="00232E72">
              <w:rPr>
                <w:rFonts w:asciiTheme="minorEastAsia" w:hAnsiTheme="minorEastAsia"/>
                <w:noProof/>
              </w:rPr>
              <w:drawing>
                <wp:anchor distT="0" distB="0" distL="114300" distR="114300" simplePos="0" relativeHeight="251677696" behindDoc="1" locked="0" layoutInCell="1" allowOverlap="1" wp14:anchorId="3BB77177" wp14:editId="205F7618">
                  <wp:simplePos x="0" y="0"/>
                  <wp:positionH relativeFrom="column">
                    <wp:posOffset>3175</wp:posOffset>
                  </wp:positionH>
                  <wp:positionV relativeFrom="paragraph">
                    <wp:posOffset>39057</wp:posOffset>
                  </wp:positionV>
                  <wp:extent cx="418465" cy="352425"/>
                  <wp:effectExtent l="0" t="0" r="635" b="9525"/>
                  <wp:wrapTight wrapText="bothSides">
                    <wp:wrapPolygon edited="0">
                      <wp:start x="0" y="0"/>
                      <wp:lineTo x="0" y="21016"/>
                      <wp:lineTo x="20649" y="21016"/>
                      <wp:lineTo x="20649" y="0"/>
                      <wp:lineTo x="0" y="0"/>
                    </wp:wrapPolygon>
                  </wp:wrapTight>
                  <wp:docPr id="11" name="図 11" descr="D:\葉山ヨットクラブ\葉山レース運営規程\国際信号旗\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葉山ヨットクラブ\葉山レース運営規程\国際信号旗\p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46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E72">
              <w:rPr>
                <w:rFonts w:asciiTheme="minorEastAsia" w:eastAsiaTheme="minorEastAsia" w:hAnsiTheme="minorEastAsia" w:hint="eastAsia"/>
              </w:rPr>
              <w:t>P旗（準備信号）降下</w:t>
            </w:r>
          </w:p>
        </w:tc>
        <w:tc>
          <w:tcPr>
            <w:tcW w:w="3969" w:type="dxa"/>
          </w:tcPr>
          <w:p w14:paraId="06586169" w14:textId="77777777" w:rsidR="00232E72" w:rsidRPr="00232E72" w:rsidRDefault="00232E72" w:rsidP="000F3E41">
            <w:pPr>
              <w:snapToGrid w:val="0"/>
              <w:rPr>
                <w:rFonts w:asciiTheme="minorEastAsia" w:eastAsiaTheme="minorEastAsia" w:hAnsiTheme="minorEastAsia"/>
              </w:rPr>
            </w:pPr>
            <w:r w:rsidRPr="00232E72">
              <w:rPr>
                <w:rFonts w:asciiTheme="minorEastAsia" w:hAnsiTheme="minorEastAsia"/>
                <w:noProof/>
              </w:rPr>
              <w:drawing>
                <wp:anchor distT="0" distB="0" distL="114300" distR="114300" simplePos="0" relativeHeight="251674624" behindDoc="0" locked="0" layoutInCell="1" allowOverlap="1" wp14:anchorId="21C0E5F1" wp14:editId="334FB92F">
                  <wp:simplePos x="0" y="0"/>
                  <wp:positionH relativeFrom="margin">
                    <wp:posOffset>31115</wp:posOffset>
                  </wp:positionH>
                  <wp:positionV relativeFrom="margin">
                    <wp:posOffset>64135</wp:posOffset>
                  </wp:positionV>
                  <wp:extent cx="552450" cy="361950"/>
                  <wp:effectExtent l="0" t="0" r="0" b="0"/>
                  <wp:wrapSquare wrapText="bothSides"/>
                  <wp:docPr id="12" name="図 1"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 descr="ロゴ&#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32E72" w:rsidRPr="00232E72" w14:paraId="3825FC76" w14:textId="77777777" w:rsidTr="000F3E41">
        <w:tc>
          <w:tcPr>
            <w:tcW w:w="2547" w:type="dxa"/>
          </w:tcPr>
          <w:p w14:paraId="47671C43" w14:textId="77777777" w:rsidR="00232E72" w:rsidRPr="00232E72" w:rsidRDefault="00232E72" w:rsidP="000F3E41">
            <w:pPr>
              <w:autoSpaceDE w:val="0"/>
              <w:autoSpaceDN w:val="0"/>
              <w:snapToGrid w:val="0"/>
              <w:rPr>
                <w:rFonts w:asciiTheme="minorEastAsia" w:eastAsiaTheme="minorEastAsia" w:hAnsiTheme="minorEastAsia"/>
                <w:spacing w:val="-8"/>
              </w:rPr>
            </w:pPr>
            <w:r w:rsidRPr="00232E72">
              <w:rPr>
                <w:rFonts w:asciiTheme="minorEastAsia" w:eastAsiaTheme="minorEastAsia" w:hAnsiTheme="minorEastAsia" w:hint="eastAsia"/>
                <w:spacing w:val="-8"/>
              </w:rPr>
              <w:t>スタート</w:t>
            </w:r>
          </w:p>
          <w:p w14:paraId="59B40457" w14:textId="77777777" w:rsidR="00232E72" w:rsidRPr="00232E72" w:rsidRDefault="00232E72" w:rsidP="000F3E41">
            <w:pPr>
              <w:autoSpaceDE w:val="0"/>
              <w:autoSpaceDN w:val="0"/>
              <w:snapToGrid w:val="0"/>
              <w:rPr>
                <w:rFonts w:asciiTheme="minorEastAsia" w:eastAsiaTheme="minorEastAsia" w:hAnsiTheme="minorEastAsia"/>
              </w:rPr>
            </w:pPr>
            <w:r w:rsidRPr="00232E72">
              <w:rPr>
                <w:rFonts w:asciiTheme="minorEastAsia" w:eastAsiaTheme="minorEastAsia" w:hAnsiTheme="minorEastAsia" w:hint="eastAsia"/>
                <w:spacing w:val="-8"/>
              </w:rPr>
              <w:t>音響信号１声</w:t>
            </w:r>
          </w:p>
        </w:tc>
        <w:tc>
          <w:tcPr>
            <w:tcW w:w="3969" w:type="dxa"/>
          </w:tcPr>
          <w:p w14:paraId="6A175AD0" w14:textId="77777777" w:rsidR="00232E72" w:rsidRPr="00232E72" w:rsidRDefault="00232E72" w:rsidP="000F3E41">
            <w:pPr>
              <w:snapToGrid w:val="0"/>
              <w:jc w:val="left"/>
              <w:rPr>
                <w:rFonts w:asciiTheme="minorEastAsia" w:eastAsiaTheme="minorEastAsia" w:hAnsiTheme="minorEastAsia"/>
              </w:rPr>
            </w:pPr>
            <w:r w:rsidRPr="00232E72">
              <w:rPr>
                <w:rFonts w:asciiTheme="minorEastAsia" w:hAnsiTheme="minorEastAsia"/>
                <w:noProof/>
              </w:rPr>
              <w:drawing>
                <wp:anchor distT="0" distB="0" distL="114300" distR="114300" simplePos="0" relativeHeight="251673600" behindDoc="0" locked="0" layoutInCell="1" allowOverlap="1" wp14:anchorId="7F8855E2" wp14:editId="3445040D">
                  <wp:simplePos x="0" y="0"/>
                  <wp:positionH relativeFrom="margin">
                    <wp:posOffset>3810</wp:posOffset>
                  </wp:positionH>
                  <wp:positionV relativeFrom="margin">
                    <wp:posOffset>29532</wp:posOffset>
                  </wp:positionV>
                  <wp:extent cx="567690" cy="365760"/>
                  <wp:effectExtent l="0" t="0" r="3810" b="0"/>
                  <wp:wrapSquare wrapText="bothSides"/>
                  <wp:docPr id="13" name="図 1"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 descr="ロゴ&#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690"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2E72">
              <w:rPr>
                <w:rFonts w:asciiTheme="minorEastAsia" w:hAnsiTheme="minorEastAsia"/>
                <w:noProof/>
              </w:rPr>
              <w:drawing>
                <wp:anchor distT="0" distB="0" distL="114300" distR="114300" simplePos="0" relativeHeight="251672576" behindDoc="0" locked="0" layoutInCell="1" allowOverlap="1" wp14:anchorId="242F6FDA" wp14:editId="103885A6">
                  <wp:simplePos x="0" y="0"/>
                  <wp:positionH relativeFrom="margin">
                    <wp:align>left</wp:align>
                  </wp:positionH>
                  <wp:positionV relativeFrom="margin">
                    <wp:align>top</wp:align>
                  </wp:positionV>
                  <wp:extent cx="563880" cy="365760"/>
                  <wp:effectExtent l="0" t="0" r="0" b="0"/>
                  <wp:wrapSquare wrapText="bothSides"/>
                  <wp:docPr id="14" name="図 1"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 descr="ロゴ&#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705" cy="366395"/>
                          </a:xfrm>
                          <a:prstGeom prst="rect">
                            <a:avLst/>
                          </a:prstGeom>
                          <a:noFill/>
                          <a:ln>
                            <a:noFill/>
                          </a:ln>
                        </pic:spPr>
                      </pic:pic>
                    </a:graphicData>
                  </a:graphic>
                </wp:anchor>
              </w:drawing>
            </w:r>
            <w:r w:rsidRPr="00232E72">
              <w:rPr>
                <w:rFonts w:asciiTheme="minorEastAsia" w:eastAsiaTheme="minorEastAsia" w:hAnsiTheme="minorEastAsia" w:hint="eastAsia"/>
              </w:rPr>
              <w:t>クラブ旗　降下</w:t>
            </w:r>
          </w:p>
        </w:tc>
        <w:tc>
          <w:tcPr>
            <w:tcW w:w="3969" w:type="dxa"/>
          </w:tcPr>
          <w:p w14:paraId="1D03DC45"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（なし）</w:t>
            </w:r>
          </w:p>
        </w:tc>
      </w:tr>
      <w:tr w:rsidR="00232E72" w:rsidRPr="00232E72" w14:paraId="55775805" w14:textId="77777777" w:rsidTr="000F3E41">
        <w:trPr>
          <w:trHeight w:val="538"/>
        </w:trPr>
        <w:tc>
          <w:tcPr>
            <w:tcW w:w="2547" w:type="dxa"/>
          </w:tcPr>
          <w:p w14:paraId="245319F4"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レース延期信号</w:t>
            </w:r>
          </w:p>
          <w:p w14:paraId="23176C60"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音響信号２声</w:t>
            </w:r>
          </w:p>
        </w:tc>
        <w:tc>
          <w:tcPr>
            <w:tcW w:w="3969" w:type="dxa"/>
          </w:tcPr>
          <w:p w14:paraId="54A56455" w14:textId="171D8C7D" w:rsidR="00232E72" w:rsidRPr="00232E72" w:rsidRDefault="00232E72" w:rsidP="000F3E41">
            <w:pPr>
              <w:snapToGrid w:val="0"/>
              <w:rPr>
                <w:rFonts w:asciiTheme="minorEastAsia" w:eastAsiaTheme="minorEastAsia" w:hAnsiTheme="minorEastAsia"/>
              </w:rPr>
            </w:pPr>
            <w:r w:rsidRPr="00232E72">
              <w:rPr>
                <w:rFonts w:asciiTheme="minorEastAsia" w:hAnsiTheme="minorEastAsia"/>
                <w:noProof/>
              </w:rPr>
              <w:drawing>
                <wp:anchor distT="0" distB="0" distL="114300" distR="114300" simplePos="0" relativeHeight="251664384" behindDoc="0" locked="0" layoutInCell="1" allowOverlap="1" wp14:anchorId="75FD82B2" wp14:editId="00D28002">
                  <wp:simplePos x="0" y="0"/>
                  <wp:positionH relativeFrom="margin">
                    <wp:posOffset>0</wp:posOffset>
                  </wp:positionH>
                  <wp:positionV relativeFrom="margin">
                    <wp:posOffset>57150</wp:posOffset>
                  </wp:positionV>
                  <wp:extent cx="509270" cy="284480"/>
                  <wp:effectExtent l="0" t="0" r="5080" b="1270"/>
                  <wp:wrapSquare wrapText="bothSides"/>
                  <wp:docPr id="15" name="図 10" descr="ICS_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S_Answ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9270" cy="284480"/>
                          </a:xfrm>
                          <a:prstGeom prst="rect">
                            <a:avLst/>
                          </a:prstGeom>
                          <a:noFill/>
                        </pic:spPr>
                      </pic:pic>
                    </a:graphicData>
                  </a:graphic>
                </wp:anchor>
              </w:drawing>
            </w:r>
            <w:r w:rsidRPr="00232E72">
              <w:rPr>
                <w:rFonts w:asciiTheme="minorEastAsia" w:eastAsiaTheme="minorEastAsia" w:hAnsiTheme="minorEastAsia" w:hint="eastAsia"/>
              </w:rPr>
              <w:t>AＰ旗　掲揚</w:t>
            </w:r>
          </w:p>
          <w:p w14:paraId="6806F954" w14:textId="7AEDFD5B" w:rsidR="00232E72" w:rsidRPr="00232E72" w:rsidRDefault="00232E72" w:rsidP="000F3E41">
            <w:pPr>
              <w:snapToGrid w:val="0"/>
              <w:rPr>
                <w:rFonts w:asciiTheme="minorEastAsia" w:eastAsiaTheme="minorEastAsia" w:hAnsiTheme="minorEastAsia"/>
              </w:rPr>
            </w:pPr>
          </w:p>
        </w:tc>
        <w:tc>
          <w:tcPr>
            <w:tcW w:w="3969" w:type="dxa"/>
          </w:tcPr>
          <w:p w14:paraId="6E97ED4B"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音響信号１声と降下の１分後に予告信号</w:t>
            </w:r>
          </w:p>
        </w:tc>
      </w:tr>
      <w:tr w:rsidR="00232E72" w:rsidRPr="00232E72" w14:paraId="212AACB9" w14:textId="77777777" w:rsidTr="000F3E41">
        <w:tc>
          <w:tcPr>
            <w:tcW w:w="2547" w:type="dxa"/>
          </w:tcPr>
          <w:p w14:paraId="5E78A8BB"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個別リコール</w:t>
            </w:r>
          </w:p>
          <w:p w14:paraId="55EE03DF"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音響信号１声</w:t>
            </w:r>
          </w:p>
        </w:tc>
        <w:tc>
          <w:tcPr>
            <w:tcW w:w="3969" w:type="dxa"/>
          </w:tcPr>
          <w:p w14:paraId="2717581B" w14:textId="7186CC1F" w:rsidR="00232E72" w:rsidRPr="00232E72" w:rsidRDefault="00473911" w:rsidP="000F3E41">
            <w:pPr>
              <w:snapToGrid w:val="0"/>
              <w:rPr>
                <w:rFonts w:asciiTheme="minorEastAsia" w:eastAsiaTheme="minorEastAsia" w:hAnsiTheme="minorEastAsia"/>
              </w:rPr>
            </w:pPr>
            <w:r w:rsidRPr="00232E72">
              <w:rPr>
                <w:rFonts w:asciiTheme="minorEastAsia" w:hAnsiTheme="minorEastAsia"/>
                <w:noProof/>
              </w:rPr>
              <w:drawing>
                <wp:anchor distT="0" distB="0" distL="114300" distR="114300" simplePos="0" relativeHeight="251665408" behindDoc="0" locked="0" layoutInCell="1" allowOverlap="1" wp14:anchorId="26D707D0" wp14:editId="6A5DE439">
                  <wp:simplePos x="0" y="0"/>
                  <wp:positionH relativeFrom="margin">
                    <wp:posOffset>9525</wp:posOffset>
                  </wp:positionH>
                  <wp:positionV relativeFrom="margin">
                    <wp:posOffset>38100</wp:posOffset>
                  </wp:positionV>
                  <wp:extent cx="327660" cy="327660"/>
                  <wp:effectExtent l="19050" t="19050" r="15240" b="15240"/>
                  <wp:wrapSquare wrapText="bothSides"/>
                  <wp:docPr id="16" name="図 16" descr="ICS_X-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S_X-ra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solidFill>
                              <a:sysClr val="windowText" lastClr="000000"/>
                            </a:solidFill>
                          </a:ln>
                        </pic:spPr>
                      </pic:pic>
                    </a:graphicData>
                  </a:graphic>
                </wp:anchor>
              </w:drawing>
            </w:r>
            <w:r w:rsidR="00232E72" w:rsidRPr="00232E72">
              <w:rPr>
                <w:rFonts w:asciiTheme="minorEastAsia" w:eastAsiaTheme="minorEastAsia" w:hAnsiTheme="minorEastAsia" w:hint="eastAsia"/>
              </w:rPr>
              <w:t>Ｘ旗 掲揚</w:t>
            </w:r>
          </w:p>
          <w:p w14:paraId="459BD255" w14:textId="3B2E1274" w:rsidR="00232E72" w:rsidRPr="00232E72" w:rsidRDefault="00232E72" w:rsidP="000F3E41">
            <w:pPr>
              <w:snapToGrid w:val="0"/>
              <w:rPr>
                <w:rFonts w:asciiTheme="minorEastAsia" w:eastAsiaTheme="minorEastAsia" w:hAnsiTheme="minorEastAsia"/>
              </w:rPr>
            </w:pPr>
          </w:p>
        </w:tc>
        <w:tc>
          <w:tcPr>
            <w:tcW w:w="3969" w:type="dxa"/>
          </w:tcPr>
          <w:p w14:paraId="05E0EE82" w14:textId="77777777" w:rsidR="00232E72" w:rsidRPr="00232E72" w:rsidRDefault="00232E72" w:rsidP="000F3E41">
            <w:pPr>
              <w:snapToGrid w:val="0"/>
              <w:rPr>
                <w:rFonts w:asciiTheme="minorEastAsia" w:eastAsiaTheme="minorEastAsia" w:hAnsiTheme="minorEastAsia"/>
              </w:rPr>
            </w:pPr>
          </w:p>
        </w:tc>
      </w:tr>
      <w:tr w:rsidR="00232E72" w:rsidRPr="00232E72" w14:paraId="01FFAE6E" w14:textId="77777777" w:rsidTr="000F3E41">
        <w:tc>
          <w:tcPr>
            <w:tcW w:w="2547" w:type="dxa"/>
          </w:tcPr>
          <w:p w14:paraId="7D30F139"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ジェネラル・リコール</w:t>
            </w:r>
          </w:p>
          <w:p w14:paraId="59A30480"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音響信号２声</w:t>
            </w:r>
          </w:p>
        </w:tc>
        <w:tc>
          <w:tcPr>
            <w:tcW w:w="3969" w:type="dxa"/>
          </w:tcPr>
          <w:p w14:paraId="5DF098CF" w14:textId="038E87A3" w:rsidR="00232E72" w:rsidRPr="00232E72" w:rsidRDefault="00473911" w:rsidP="000F3E41">
            <w:pPr>
              <w:snapToGrid w:val="0"/>
              <w:rPr>
                <w:rFonts w:asciiTheme="minorEastAsia" w:eastAsiaTheme="minorEastAsia" w:hAnsiTheme="minorEastAsia"/>
              </w:rPr>
            </w:pPr>
            <w:r w:rsidRPr="00232E72">
              <w:rPr>
                <w:rFonts w:asciiTheme="minorEastAsia" w:hAnsiTheme="minorEastAsia"/>
                <w:noProof/>
              </w:rPr>
              <w:drawing>
                <wp:anchor distT="0" distB="0" distL="114300" distR="114300" simplePos="0" relativeHeight="251663360" behindDoc="0" locked="0" layoutInCell="1" allowOverlap="1" wp14:anchorId="7A33B875" wp14:editId="5C79E297">
                  <wp:simplePos x="0" y="0"/>
                  <wp:positionH relativeFrom="margin">
                    <wp:posOffset>0</wp:posOffset>
                  </wp:positionH>
                  <wp:positionV relativeFrom="margin">
                    <wp:posOffset>38100</wp:posOffset>
                  </wp:positionV>
                  <wp:extent cx="509270" cy="319405"/>
                  <wp:effectExtent l="0" t="0" r="5080" b="4445"/>
                  <wp:wrapSquare wrapText="bothSides"/>
                  <wp:docPr id="35" name="図 35" descr="550px-ICS_Repeat_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50px-ICS_Repeat_O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9270" cy="319405"/>
                          </a:xfrm>
                          <a:prstGeom prst="rect">
                            <a:avLst/>
                          </a:prstGeom>
                          <a:noFill/>
                        </pic:spPr>
                      </pic:pic>
                    </a:graphicData>
                  </a:graphic>
                </wp:anchor>
              </w:drawing>
            </w:r>
            <w:r w:rsidR="00232E72" w:rsidRPr="00232E72">
              <w:rPr>
                <w:rFonts w:asciiTheme="minorEastAsia" w:eastAsiaTheme="minorEastAsia" w:hAnsiTheme="minorEastAsia" w:hint="eastAsia"/>
              </w:rPr>
              <w:t>第一代表旗掲揚</w:t>
            </w:r>
          </w:p>
          <w:p w14:paraId="72233621" w14:textId="1C5853AB" w:rsidR="00232E72" w:rsidRPr="00232E72" w:rsidRDefault="00232E72" w:rsidP="000F3E41">
            <w:pPr>
              <w:snapToGrid w:val="0"/>
              <w:rPr>
                <w:rFonts w:asciiTheme="minorEastAsia" w:eastAsiaTheme="minorEastAsia" w:hAnsiTheme="minorEastAsia"/>
              </w:rPr>
            </w:pPr>
          </w:p>
        </w:tc>
        <w:tc>
          <w:tcPr>
            <w:tcW w:w="3969" w:type="dxa"/>
          </w:tcPr>
          <w:p w14:paraId="4BE096A2"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音響信号１声と降下の１分後に予告信号</w:t>
            </w:r>
          </w:p>
        </w:tc>
      </w:tr>
      <w:tr w:rsidR="00232E72" w:rsidRPr="00232E72" w14:paraId="206B4144" w14:textId="77777777" w:rsidTr="000F3E41">
        <w:tc>
          <w:tcPr>
            <w:tcW w:w="2547" w:type="dxa"/>
          </w:tcPr>
          <w:p w14:paraId="48D362D0" w14:textId="362261D9"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信号旗</w:t>
            </w:r>
          </w:p>
        </w:tc>
        <w:tc>
          <w:tcPr>
            <w:tcW w:w="3969" w:type="dxa"/>
          </w:tcPr>
          <w:p w14:paraId="7082AFE3" w14:textId="77777777" w:rsidR="00232E72" w:rsidRPr="00232E72" w:rsidRDefault="00232E72" w:rsidP="000F3E41">
            <w:pPr>
              <w:snapToGrid w:val="0"/>
              <w:rPr>
                <w:rFonts w:asciiTheme="minorEastAsia" w:eastAsiaTheme="minorEastAsia" w:hAnsiTheme="minorEastAsia"/>
              </w:rPr>
            </w:pPr>
            <w:r w:rsidRPr="00232E72">
              <w:rPr>
                <w:rFonts w:asciiTheme="minorEastAsia" w:hAnsiTheme="minorEastAsia"/>
                <w:noProof/>
              </w:rPr>
              <w:drawing>
                <wp:anchor distT="0" distB="0" distL="114300" distR="114300" simplePos="0" relativeHeight="251668480" behindDoc="0" locked="0" layoutInCell="1" allowOverlap="1" wp14:anchorId="6786AA0D" wp14:editId="3436AFC2">
                  <wp:simplePos x="0" y="0"/>
                  <wp:positionH relativeFrom="margin">
                    <wp:posOffset>0</wp:posOffset>
                  </wp:positionH>
                  <wp:positionV relativeFrom="margin">
                    <wp:posOffset>68580</wp:posOffset>
                  </wp:positionV>
                  <wp:extent cx="327660" cy="327660"/>
                  <wp:effectExtent l="19050" t="19050" r="15240" b="15240"/>
                  <wp:wrapSquare wrapText="bothSides"/>
                  <wp:docPr id="60" name="図 60" descr="ICS_Sierr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S_Sierra.sv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solidFill>
                              <a:sysClr val="windowText" lastClr="000000"/>
                            </a:solidFill>
                          </a:ln>
                        </pic:spPr>
                      </pic:pic>
                    </a:graphicData>
                  </a:graphic>
                </wp:anchor>
              </w:drawing>
            </w:r>
            <w:r w:rsidRPr="00232E72">
              <w:rPr>
                <w:rFonts w:asciiTheme="minorEastAsia" w:eastAsiaTheme="minorEastAsia" w:hAnsiTheme="minorEastAsia" w:hint="eastAsia"/>
              </w:rPr>
              <w:t>コース短縮：本部船か監視船に</w:t>
            </w:r>
          </w:p>
          <w:p w14:paraId="60A27EA4"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Ｓ旗（音響信号２声）Ｓ旗の上がった艇（ポール）とその近くのマークの間でフィニッシュ</w:t>
            </w:r>
          </w:p>
        </w:tc>
        <w:tc>
          <w:tcPr>
            <w:tcW w:w="3969" w:type="dxa"/>
          </w:tcPr>
          <w:p w14:paraId="54E13810" w14:textId="77777777" w:rsidR="00232E72" w:rsidRPr="00232E72" w:rsidRDefault="00232E72" w:rsidP="000F3E41">
            <w:pPr>
              <w:snapToGrid w:val="0"/>
              <w:rPr>
                <w:rFonts w:asciiTheme="minorEastAsia" w:eastAsiaTheme="minorEastAsia" w:hAnsiTheme="minorEastAsia"/>
              </w:rPr>
            </w:pPr>
            <w:r w:rsidRPr="00232E72">
              <w:rPr>
                <w:rFonts w:asciiTheme="minorEastAsia" w:hAnsiTheme="minorEastAsia"/>
                <w:noProof/>
              </w:rPr>
              <w:drawing>
                <wp:anchor distT="0" distB="0" distL="114300" distR="114300" simplePos="0" relativeHeight="251669504" behindDoc="1" locked="0" layoutInCell="1" allowOverlap="1" wp14:anchorId="310162B2" wp14:editId="57DAD9AB">
                  <wp:simplePos x="0" y="0"/>
                  <wp:positionH relativeFrom="column">
                    <wp:posOffset>2540</wp:posOffset>
                  </wp:positionH>
                  <wp:positionV relativeFrom="paragraph">
                    <wp:posOffset>59368</wp:posOffset>
                  </wp:positionV>
                  <wp:extent cx="301625" cy="301625"/>
                  <wp:effectExtent l="19050" t="19050" r="22225" b="22225"/>
                  <wp:wrapTight wrapText="bothSides">
                    <wp:wrapPolygon edited="0">
                      <wp:start x="-1364" y="-1364"/>
                      <wp:lineTo x="-1364" y="21827"/>
                      <wp:lineTo x="21827" y="21827"/>
                      <wp:lineTo x="21827" y="-1364"/>
                      <wp:lineTo x="-1364" y="-1364"/>
                    </wp:wrapPolygon>
                  </wp:wrapTight>
                  <wp:docPr id="61" name="図 61" descr="C:\Users\DoiMain\AppData\Local\Microsoft\Windows\INetCache\Content.Word\ICS_Charlie.s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DoiMain\AppData\Local\Microsoft\Windows\INetCache\Content.Word\ICS_Charlie.sv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solidFill>
                              <a:sysClr val="windowText" lastClr="000000"/>
                            </a:solidFill>
                          </a:ln>
                        </pic:spPr>
                      </pic:pic>
                    </a:graphicData>
                  </a:graphic>
                </wp:anchor>
              </w:drawing>
            </w:r>
            <w:r w:rsidRPr="00232E72">
              <w:rPr>
                <w:rFonts w:asciiTheme="minorEastAsia" w:eastAsiaTheme="minorEastAsia" w:hAnsiTheme="minorEastAsia" w:hint="eastAsia"/>
              </w:rPr>
              <w:t>コース変更：本部船か監視船に</w:t>
            </w:r>
          </w:p>
          <w:p w14:paraId="5F309986"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Ｃ旗（反復音響信号）</w:t>
            </w:r>
          </w:p>
          <w:p w14:paraId="667E901B"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新コースは音声により指示する</w:t>
            </w:r>
          </w:p>
        </w:tc>
      </w:tr>
      <w:tr w:rsidR="00232E72" w:rsidRPr="00232E72" w14:paraId="0CF6E74B" w14:textId="77777777" w:rsidTr="000F3E41">
        <w:tc>
          <w:tcPr>
            <w:tcW w:w="2547" w:type="dxa"/>
          </w:tcPr>
          <w:p w14:paraId="4DB37EEE" w14:textId="41535CF8"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信号旗</w:t>
            </w:r>
          </w:p>
        </w:tc>
        <w:tc>
          <w:tcPr>
            <w:tcW w:w="3969" w:type="dxa"/>
          </w:tcPr>
          <w:p w14:paraId="7A195742" w14:textId="26103296" w:rsidR="00232E72" w:rsidRPr="00232E72" w:rsidRDefault="00473911" w:rsidP="000F3E41">
            <w:pPr>
              <w:snapToGrid w:val="0"/>
              <w:rPr>
                <w:rFonts w:asciiTheme="minorEastAsia" w:eastAsiaTheme="minorEastAsia" w:hAnsiTheme="minorEastAsia"/>
              </w:rPr>
            </w:pPr>
            <w:r w:rsidRPr="00232E72">
              <w:rPr>
                <w:rFonts w:asciiTheme="minorEastAsia" w:hAnsiTheme="minorEastAsia"/>
                <w:noProof/>
              </w:rPr>
              <w:drawing>
                <wp:anchor distT="0" distB="0" distL="114300" distR="114300" simplePos="0" relativeHeight="251666432" behindDoc="0" locked="0" layoutInCell="1" allowOverlap="1" wp14:anchorId="705D4E3C" wp14:editId="0CFF92F6">
                  <wp:simplePos x="0" y="0"/>
                  <wp:positionH relativeFrom="margin">
                    <wp:posOffset>0</wp:posOffset>
                  </wp:positionH>
                  <wp:positionV relativeFrom="margin">
                    <wp:posOffset>47625</wp:posOffset>
                  </wp:positionV>
                  <wp:extent cx="327660" cy="327660"/>
                  <wp:effectExtent l="19050" t="19050" r="15240" b="15240"/>
                  <wp:wrapSquare wrapText="bothSides"/>
                  <wp:docPr id="62" name="図 62" descr="ICS_Nov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S_Novemb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solidFill>
                              <a:sysClr val="windowText" lastClr="000000"/>
                            </a:solidFill>
                          </a:ln>
                        </pic:spPr>
                      </pic:pic>
                    </a:graphicData>
                  </a:graphic>
                </wp:anchor>
              </w:drawing>
            </w:r>
            <w:r w:rsidR="00232E72" w:rsidRPr="00232E72">
              <w:rPr>
                <w:rFonts w:asciiTheme="minorEastAsia" w:eastAsiaTheme="minorEastAsia" w:hAnsiTheme="minorEastAsia" w:hint="eastAsia"/>
              </w:rPr>
              <w:t>レースの中止</w:t>
            </w:r>
          </w:p>
          <w:p w14:paraId="39358746" w14:textId="6B92D82D"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N旗（音響信号3声）　掲揚</w:t>
            </w:r>
          </w:p>
        </w:tc>
        <w:tc>
          <w:tcPr>
            <w:tcW w:w="3969" w:type="dxa"/>
          </w:tcPr>
          <w:p w14:paraId="55934B7D"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本部船近辺に集合せよ</w:t>
            </w:r>
          </w:p>
          <w:p w14:paraId="0EC3EA0E" w14:textId="19BEA1D6"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L旗（音響信号1声）掲揚</w:t>
            </w:r>
            <w:r w:rsidRPr="00232E72">
              <w:rPr>
                <w:rFonts w:asciiTheme="minorEastAsia" w:hAnsiTheme="minorEastAsia"/>
                <w:noProof/>
              </w:rPr>
              <w:drawing>
                <wp:anchor distT="0" distB="0" distL="114300" distR="114300" simplePos="0" relativeHeight="251667456" behindDoc="0" locked="0" layoutInCell="1" allowOverlap="1" wp14:anchorId="03657806" wp14:editId="66BA3879">
                  <wp:simplePos x="4572000" y="7202805"/>
                  <wp:positionH relativeFrom="margin">
                    <wp:align>left</wp:align>
                  </wp:positionH>
                  <wp:positionV relativeFrom="margin">
                    <wp:align>top</wp:align>
                  </wp:positionV>
                  <wp:extent cx="327660" cy="327660"/>
                  <wp:effectExtent l="19050" t="19050" r="15240" b="15240"/>
                  <wp:wrapSquare wrapText="bothSides"/>
                  <wp:docPr id="63" name="図 63" descr="ICS_L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CS_Lim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solidFill>
                              <a:sysClr val="windowText" lastClr="000000"/>
                            </a:solidFill>
                          </a:ln>
                        </pic:spPr>
                      </pic:pic>
                    </a:graphicData>
                  </a:graphic>
                </wp:anchor>
              </w:drawing>
            </w:r>
          </w:p>
        </w:tc>
      </w:tr>
      <w:tr w:rsidR="00232E72" w:rsidRPr="00232E72" w14:paraId="34C34F36" w14:textId="77777777" w:rsidTr="000F3E41">
        <w:tc>
          <w:tcPr>
            <w:tcW w:w="2547" w:type="dxa"/>
          </w:tcPr>
          <w:p w14:paraId="7713D14E" w14:textId="35C3368D" w:rsidR="00232E72" w:rsidRPr="00232E72" w:rsidRDefault="00EA5147" w:rsidP="000F3E41">
            <w:pPr>
              <w:snapToGrid w:val="0"/>
              <w:rPr>
                <w:rFonts w:asciiTheme="minorEastAsia" w:eastAsiaTheme="minorEastAsia" w:hAnsiTheme="minorEastAsia"/>
              </w:rPr>
            </w:pPr>
            <w:r>
              <w:rPr>
                <w:rFonts w:asciiTheme="minorEastAsia" w:eastAsiaTheme="minorEastAsia" w:hAnsiTheme="minorEastAsia" w:hint="eastAsia"/>
              </w:rPr>
              <w:t>進行中の</w:t>
            </w:r>
            <w:r w:rsidR="00232E72" w:rsidRPr="00232E72">
              <w:rPr>
                <w:rFonts w:asciiTheme="minorEastAsia" w:eastAsiaTheme="minorEastAsia" w:hAnsiTheme="minorEastAsia" w:hint="eastAsia"/>
              </w:rPr>
              <w:t>すべてのレースを中止。</w:t>
            </w:r>
          </w:p>
          <w:p w14:paraId="4E518BDB"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本日はこれ以上レースを行わない。</w:t>
            </w:r>
          </w:p>
        </w:tc>
        <w:tc>
          <w:tcPr>
            <w:tcW w:w="3969" w:type="dxa"/>
          </w:tcPr>
          <w:p w14:paraId="296F2767" w14:textId="7B7C204B" w:rsidR="00232E72" w:rsidRPr="00232E72" w:rsidRDefault="00232E72" w:rsidP="000F3E41">
            <w:pPr>
              <w:snapToGrid w:val="0"/>
              <w:rPr>
                <w:rFonts w:asciiTheme="minorEastAsia" w:eastAsiaTheme="minorEastAsia" w:hAnsiTheme="minorEastAsia"/>
              </w:rPr>
            </w:pPr>
            <w:r w:rsidRPr="00232E72">
              <w:rPr>
                <w:rFonts w:asciiTheme="minorEastAsia" w:hAnsiTheme="minorEastAsia" w:hint="eastAsia"/>
                <w:noProof/>
              </w:rPr>
              <w:drawing>
                <wp:anchor distT="0" distB="0" distL="114300" distR="114300" simplePos="0" relativeHeight="251661312" behindDoc="0" locked="0" layoutInCell="1" allowOverlap="1" wp14:anchorId="11155FF0" wp14:editId="7C0E35D4">
                  <wp:simplePos x="0" y="0"/>
                  <wp:positionH relativeFrom="margin">
                    <wp:posOffset>-1270</wp:posOffset>
                  </wp:positionH>
                  <wp:positionV relativeFrom="margin">
                    <wp:posOffset>40640</wp:posOffset>
                  </wp:positionV>
                  <wp:extent cx="335280" cy="335280"/>
                  <wp:effectExtent l="19050" t="19050" r="26670" b="26670"/>
                  <wp:wrapSquare wrapText="bothSides"/>
                  <wp:docPr id="3" name="図 3" descr="ICS_Nov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S_Novemb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solidFill>
                              <a:sysClr val="windowText" lastClr="000000"/>
                            </a:solidFill>
                          </a:ln>
                        </pic:spPr>
                      </pic:pic>
                    </a:graphicData>
                  </a:graphic>
                </wp:anchor>
              </w:drawing>
            </w:r>
            <w:r w:rsidR="00A66FAE" w:rsidRPr="00A66FAE">
              <w:rPr>
                <w:rFonts w:asciiTheme="minorEastAsia" w:eastAsiaTheme="minorEastAsia" w:hAnsiTheme="minorEastAsia" w:cstheme="minorBidi"/>
                <w:noProof/>
                <w:kern w:val="2"/>
                <w:sz w:val="21"/>
                <w:szCs w:val="22"/>
              </w:rPr>
              <w:object w:dxaOrig="1005" w:dyaOrig="855" w14:anchorId="6005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pt;height:27.75pt;mso-width-percent:0;mso-height-percent:0;mso-width-percent:0;mso-height-percent:0" o:ole="">
                  <v:imagedata r:id="rId17" o:title=""/>
                </v:shape>
                <o:OLEObject Type="Embed" ProgID="PBrush" ShapeID="_x0000_i1025" DrawAspect="Content" ObjectID="_1798007926" r:id="rId18"/>
              </w:object>
            </w:r>
            <w:r w:rsidR="00473911">
              <w:rPr>
                <w:rFonts w:asciiTheme="minorEastAsia" w:eastAsiaTheme="minorEastAsia" w:hAnsiTheme="minorEastAsia" w:hint="eastAsia"/>
              </w:rPr>
              <w:t xml:space="preserve"> </w:t>
            </w:r>
            <w:r w:rsidRPr="00232E72">
              <w:rPr>
                <w:rFonts w:asciiTheme="minorEastAsia" w:eastAsiaTheme="minorEastAsia" w:hAnsiTheme="minorEastAsia" w:hint="eastAsia"/>
              </w:rPr>
              <w:t>N旗、A旗</w:t>
            </w:r>
          </w:p>
          <w:p w14:paraId="284761E7"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（音響信号</w:t>
            </w:r>
            <w:r w:rsidRPr="00232E72">
              <w:rPr>
                <w:rFonts w:asciiTheme="minorEastAsia" w:eastAsiaTheme="minorEastAsia" w:hAnsiTheme="minorEastAsia"/>
              </w:rPr>
              <w:t>3声）</w:t>
            </w:r>
          </w:p>
        </w:tc>
        <w:tc>
          <w:tcPr>
            <w:tcW w:w="3969" w:type="dxa"/>
          </w:tcPr>
          <w:p w14:paraId="349E377C" w14:textId="2D7F491B" w:rsidR="00232E72" w:rsidRPr="00232E72" w:rsidRDefault="00232E72" w:rsidP="000F3E41">
            <w:pPr>
              <w:snapToGrid w:val="0"/>
              <w:rPr>
                <w:rFonts w:asciiTheme="minorEastAsia" w:eastAsiaTheme="minorEastAsia" w:hAnsiTheme="minorEastAsia"/>
              </w:rPr>
            </w:pPr>
          </w:p>
        </w:tc>
      </w:tr>
      <w:tr w:rsidR="00232E72" w:rsidRPr="00232E72" w14:paraId="251CA577" w14:textId="77777777" w:rsidTr="000F3E41">
        <w:tc>
          <w:tcPr>
            <w:tcW w:w="2547" w:type="dxa"/>
          </w:tcPr>
          <w:p w14:paraId="43C2A92D" w14:textId="77777777" w:rsidR="00232E72" w:rsidRPr="00232E72" w:rsidRDefault="00232E72" w:rsidP="000F3E41">
            <w:pPr>
              <w:snapToGrid w:val="0"/>
              <w:rPr>
                <w:rFonts w:asciiTheme="minorEastAsia" w:eastAsiaTheme="minorEastAsia" w:hAnsiTheme="minorEastAsia"/>
              </w:rPr>
            </w:pPr>
            <w:r w:rsidRPr="00232E72">
              <w:rPr>
                <w:rFonts w:asciiTheme="minorEastAsia" w:eastAsiaTheme="minorEastAsia" w:hAnsiTheme="minorEastAsia" w:hint="eastAsia"/>
              </w:rPr>
              <w:t>スタートしていないレースを延期。本日はこれ以上レースを行わない。</w:t>
            </w:r>
          </w:p>
        </w:tc>
        <w:tc>
          <w:tcPr>
            <w:tcW w:w="3969" w:type="dxa"/>
          </w:tcPr>
          <w:p w14:paraId="1DE10608" w14:textId="77777777" w:rsidR="00232E72" w:rsidRPr="00232E72" w:rsidRDefault="00232E72" w:rsidP="000F3E41">
            <w:pPr>
              <w:snapToGrid w:val="0"/>
              <w:rPr>
                <w:rFonts w:asciiTheme="minorEastAsia" w:eastAsiaTheme="minorEastAsia" w:hAnsiTheme="minorEastAsia"/>
              </w:rPr>
            </w:pPr>
            <w:r w:rsidRPr="00232E72">
              <w:rPr>
                <w:rFonts w:asciiTheme="minorEastAsia" w:hAnsiTheme="minorEastAsia" w:hint="eastAsia"/>
                <w:noProof/>
              </w:rPr>
              <w:drawing>
                <wp:anchor distT="0" distB="0" distL="114300" distR="114300" simplePos="0" relativeHeight="251662336" behindDoc="0" locked="0" layoutInCell="1" allowOverlap="1" wp14:anchorId="4833F655" wp14:editId="0C7DFF83">
                  <wp:simplePos x="0" y="0"/>
                  <wp:positionH relativeFrom="margin">
                    <wp:posOffset>-1270</wp:posOffset>
                  </wp:positionH>
                  <wp:positionV relativeFrom="margin">
                    <wp:posOffset>66040</wp:posOffset>
                  </wp:positionV>
                  <wp:extent cx="513080" cy="289560"/>
                  <wp:effectExtent l="19050" t="0" r="1270" b="0"/>
                  <wp:wrapSquare wrapText="bothSides"/>
                  <wp:docPr id="2" name="図 2" descr="ICS_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S_Answ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3080" cy="289560"/>
                          </a:xfrm>
                          <a:prstGeom prst="rect">
                            <a:avLst/>
                          </a:prstGeom>
                          <a:noFill/>
                        </pic:spPr>
                      </pic:pic>
                    </a:graphicData>
                  </a:graphic>
                </wp:anchor>
              </w:drawing>
            </w:r>
            <w:r w:rsidR="00A66FAE" w:rsidRPr="00A66FAE">
              <w:rPr>
                <w:rFonts w:asciiTheme="minorEastAsia" w:eastAsiaTheme="minorEastAsia" w:hAnsiTheme="minorEastAsia" w:cstheme="minorBidi"/>
                <w:noProof/>
                <w:kern w:val="2"/>
                <w:sz w:val="21"/>
                <w:szCs w:val="22"/>
              </w:rPr>
              <w:object w:dxaOrig="1005" w:dyaOrig="855" w14:anchorId="42477447">
                <v:shape id="_x0000_i1026" type="#_x0000_t75" alt="" style="width:33pt;height:27.75pt;mso-width-percent:0;mso-height-percent:0;mso-width-percent:0;mso-height-percent:0" o:ole="">
                  <v:imagedata r:id="rId17" o:title=""/>
                </v:shape>
                <o:OLEObject Type="Embed" ProgID="PBrush" ShapeID="_x0000_i1026" DrawAspect="Content" ObjectID="_1798007927" r:id="rId19"/>
              </w:object>
            </w:r>
            <w:r w:rsidRPr="00232E72">
              <w:rPr>
                <w:rFonts w:asciiTheme="minorEastAsia" w:eastAsiaTheme="minorEastAsia" w:hAnsiTheme="minorEastAsia" w:hint="eastAsia"/>
              </w:rPr>
              <w:t>（AP旗、A旗）</w:t>
            </w:r>
          </w:p>
          <w:p w14:paraId="5CB11CD9" w14:textId="77777777" w:rsidR="00232E72" w:rsidRPr="00232E72" w:rsidRDefault="00232E72" w:rsidP="0054134A">
            <w:pPr>
              <w:snapToGrid w:val="0"/>
              <w:jc w:val="left"/>
              <w:rPr>
                <w:rFonts w:asciiTheme="minorEastAsia" w:eastAsiaTheme="minorEastAsia" w:hAnsiTheme="minorEastAsia"/>
              </w:rPr>
            </w:pPr>
            <w:r w:rsidRPr="00232E72">
              <w:rPr>
                <w:rFonts w:asciiTheme="minorEastAsia" w:eastAsiaTheme="minorEastAsia" w:hAnsiTheme="minorEastAsia" w:hint="eastAsia"/>
              </w:rPr>
              <w:t>（音響信号2</w:t>
            </w:r>
            <w:r w:rsidRPr="00232E72">
              <w:rPr>
                <w:rFonts w:asciiTheme="minorEastAsia" w:eastAsiaTheme="minorEastAsia" w:hAnsiTheme="minorEastAsia"/>
              </w:rPr>
              <w:t>声）</w:t>
            </w:r>
          </w:p>
        </w:tc>
        <w:tc>
          <w:tcPr>
            <w:tcW w:w="3969" w:type="dxa"/>
          </w:tcPr>
          <w:p w14:paraId="11AC96AA" w14:textId="77777777" w:rsidR="00232E72" w:rsidRPr="00232E72" w:rsidRDefault="00232E72" w:rsidP="000F3E41">
            <w:pPr>
              <w:snapToGrid w:val="0"/>
              <w:rPr>
                <w:rFonts w:asciiTheme="minorEastAsia" w:eastAsiaTheme="minorEastAsia" w:hAnsiTheme="minorEastAsia"/>
              </w:rPr>
            </w:pPr>
          </w:p>
        </w:tc>
      </w:tr>
    </w:tbl>
    <w:p w14:paraId="2B29C63D" w14:textId="77777777" w:rsidR="00232E72" w:rsidRPr="00232E72" w:rsidRDefault="00232E72" w:rsidP="000F3E41">
      <w:pPr>
        <w:snapToGrid w:val="0"/>
        <w:rPr>
          <w:rFonts w:ascii="游ゴシック" w:eastAsia="游ゴシック" w:hAnsi="游ゴシック"/>
        </w:rPr>
      </w:pPr>
    </w:p>
    <w:sectPr w:rsidR="00232E72" w:rsidRPr="00232E72" w:rsidSect="0013141B">
      <w:footerReference w:type="default" r:id="rId20"/>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8F863" w14:textId="77777777" w:rsidR="00A46AA0" w:rsidRDefault="00A46AA0" w:rsidP="0002337F">
      <w:r>
        <w:separator/>
      </w:r>
    </w:p>
  </w:endnote>
  <w:endnote w:type="continuationSeparator" w:id="0">
    <w:p w14:paraId="12F35EF2" w14:textId="77777777" w:rsidR="00A46AA0" w:rsidRDefault="00A46AA0" w:rsidP="0002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13308" w14:textId="5701BD05" w:rsidR="0002337F" w:rsidRDefault="0002337F" w:rsidP="0002337F">
    <w:pPr>
      <w:pStyle w:val="af"/>
      <w:jc w:val="center"/>
    </w:pPr>
    <w:r>
      <w:rPr>
        <w:rFonts w:hint="eastAsia"/>
      </w:rPr>
      <w:t xml:space="preserve">- </w:t>
    </w:r>
    <w:sdt>
      <w:sdtPr>
        <w:id w:val="-1901121629"/>
        <w:docPartObj>
          <w:docPartGallery w:val="Page Numbers (Bottom of Page)"/>
          <w:docPartUnique/>
        </w:docPartObj>
      </w:sdtPr>
      <w:sdtContent>
        <w:r>
          <w:fldChar w:fldCharType="begin"/>
        </w:r>
        <w:r>
          <w:instrText>PAGE   \* MERGEFORMAT</w:instrText>
        </w:r>
        <w:r>
          <w:fldChar w:fldCharType="separate"/>
        </w:r>
        <w:r>
          <w:rPr>
            <w:lang w:val="ja-JP"/>
          </w:rPr>
          <w:t>2</w:t>
        </w:r>
        <w:r>
          <w:fldChar w:fldCharType="end"/>
        </w:r>
        <w:r>
          <w:rPr>
            <w:rFonts w:hint="eastAsia"/>
          </w:rPr>
          <w:t xml:space="preserve"> -</w:t>
        </w:r>
      </w:sdtContent>
    </w:sdt>
  </w:p>
  <w:p w14:paraId="6FF5CC13" w14:textId="77777777" w:rsidR="0002337F" w:rsidRDefault="0002337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81713" w14:textId="77777777" w:rsidR="00A46AA0" w:rsidRDefault="00A46AA0" w:rsidP="0002337F">
      <w:r>
        <w:separator/>
      </w:r>
    </w:p>
  </w:footnote>
  <w:footnote w:type="continuationSeparator" w:id="0">
    <w:p w14:paraId="289AD2F5" w14:textId="77777777" w:rsidR="00A46AA0" w:rsidRDefault="00A46AA0" w:rsidP="00023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10A8D"/>
    <w:multiLevelType w:val="hybridMultilevel"/>
    <w:tmpl w:val="DB2CA5F2"/>
    <w:lvl w:ilvl="0" w:tplc="C3589558">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2028018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3FA"/>
    <w:rsid w:val="0002337F"/>
    <w:rsid w:val="00046F6C"/>
    <w:rsid w:val="000F0A4B"/>
    <w:rsid w:val="000F3E41"/>
    <w:rsid w:val="0013141B"/>
    <w:rsid w:val="00143EE3"/>
    <w:rsid w:val="001715B0"/>
    <w:rsid w:val="001B44BE"/>
    <w:rsid w:val="001C611C"/>
    <w:rsid w:val="001D11BD"/>
    <w:rsid w:val="00212F1D"/>
    <w:rsid w:val="00232E72"/>
    <w:rsid w:val="002773FA"/>
    <w:rsid w:val="002A250D"/>
    <w:rsid w:val="00473911"/>
    <w:rsid w:val="004C2B1C"/>
    <w:rsid w:val="0054134A"/>
    <w:rsid w:val="0059710E"/>
    <w:rsid w:val="005B7795"/>
    <w:rsid w:val="00630825"/>
    <w:rsid w:val="00632D31"/>
    <w:rsid w:val="006A087F"/>
    <w:rsid w:val="00726404"/>
    <w:rsid w:val="007A1850"/>
    <w:rsid w:val="007E6F0D"/>
    <w:rsid w:val="008E6AB4"/>
    <w:rsid w:val="009317B3"/>
    <w:rsid w:val="009367D0"/>
    <w:rsid w:val="00A46AA0"/>
    <w:rsid w:val="00A54925"/>
    <w:rsid w:val="00A66FAE"/>
    <w:rsid w:val="00AF4D80"/>
    <w:rsid w:val="00B2192B"/>
    <w:rsid w:val="00B30102"/>
    <w:rsid w:val="00C44074"/>
    <w:rsid w:val="00EA3B95"/>
    <w:rsid w:val="00EA5147"/>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C91638"/>
  <w15:chartTrackingRefBased/>
  <w15:docId w15:val="{F0DD98C8-54F9-4AC8-B8AA-7A15B750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73F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773F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773F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773F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73F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73F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73F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73F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73F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73F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73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73F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773F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73F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73F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73F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73F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73F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73F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73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3F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773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3FA"/>
    <w:pPr>
      <w:spacing w:before="160" w:after="160"/>
      <w:jc w:val="center"/>
    </w:pPr>
    <w:rPr>
      <w:i/>
      <w:iCs/>
      <w:color w:val="404040" w:themeColor="text1" w:themeTint="BF"/>
    </w:rPr>
  </w:style>
  <w:style w:type="character" w:customStyle="1" w:styleId="a8">
    <w:name w:val="引用文 (文字)"/>
    <w:basedOn w:val="a0"/>
    <w:link w:val="a7"/>
    <w:uiPriority w:val="29"/>
    <w:rsid w:val="002773FA"/>
    <w:rPr>
      <w:i/>
      <w:iCs/>
      <w:color w:val="404040" w:themeColor="text1" w:themeTint="BF"/>
    </w:rPr>
  </w:style>
  <w:style w:type="paragraph" w:styleId="a9">
    <w:name w:val="List Paragraph"/>
    <w:basedOn w:val="a"/>
    <w:uiPriority w:val="34"/>
    <w:qFormat/>
    <w:rsid w:val="002773FA"/>
    <w:pPr>
      <w:ind w:left="720"/>
      <w:contextualSpacing/>
    </w:pPr>
  </w:style>
  <w:style w:type="character" w:styleId="21">
    <w:name w:val="Intense Emphasis"/>
    <w:basedOn w:val="a0"/>
    <w:uiPriority w:val="21"/>
    <w:qFormat/>
    <w:rsid w:val="002773FA"/>
    <w:rPr>
      <w:i/>
      <w:iCs/>
      <w:color w:val="0F4761" w:themeColor="accent1" w:themeShade="BF"/>
    </w:rPr>
  </w:style>
  <w:style w:type="paragraph" w:styleId="22">
    <w:name w:val="Intense Quote"/>
    <w:basedOn w:val="a"/>
    <w:next w:val="a"/>
    <w:link w:val="23"/>
    <w:uiPriority w:val="30"/>
    <w:qFormat/>
    <w:rsid w:val="002773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773FA"/>
    <w:rPr>
      <w:i/>
      <w:iCs/>
      <w:color w:val="0F4761" w:themeColor="accent1" w:themeShade="BF"/>
    </w:rPr>
  </w:style>
  <w:style w:type="character" w:styleId="24">
    <w:name w:val="Intense Reference"/>
    <w:basedOn w:val="a0"/>
    <w:uiPriority w:val="32"/>
    <w:qFormat/>
    <w:rsid w:val="002773FA"/>
    <w:rPr>
      <w:b/>
      <w:bCs/>
      <w:smallCaps/>
      <w:color w:val="0F4761" w:themeColor="accent1" w:themeShade="BF"/>
      <w:spacing w:val="5"/>
    </w:rPr>
  </w:style>
  <w:style w:type="character" w:styleId="aa">
    <w:name w:val="Hyperlink"/>
    <w:basedOn w:val="a0"/>
    <w:uiPriority w:val="99"/>
    <w:unhideWhenUsed/>
    <w:rsid w:val="00C44074"/>
    <w:rPr>
      <w:color w:val="467886" w:themeColor="hyperlink"/>
      <w:u w:val="single"/>
    </w:rPr>
  </w:style>
  <w:style w:type="character" w:styleId="ab">
    <w:name w:val="Unresolved Mention"/>
    <w:basedOn w:val="a0"/>
    <w:uiPriority w:val="99"/>
    <w:semiHidden/>
    <w:unhideWhenUsed/>
    <w:rsid w:val="00C44074"/>
    <w:rPr>
      <w:color w:val="605E5C"/>
      <w:shd w:val="clear" w:color="auto" w:fill="E1DFDD"/>
    </w:rPr>
  </w:style>
  <w:style w:type="table" w:styleId="ac">
    <w:name w:val="Table Grid"/>
    <w:basedOn w:val="a1"/>
    <w:uiPriority w:val="59"/>
    <w:rsid w:val="00232E7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02337F"/>
    <w:pPr>
      <w:tabs>
        <w:tab w:val="center" w:pos="4252"/>
        <w:tab w:val="right" w:pos="8504"/>
      </w:tabs>
      <w:snapToGrid w:val="0"/>
    </w:pPr>
  </w:style>
  <w:style w:type="character" w:customStyle="1" w:styleId="ae">
    <w:name w:val="ヘッダー (文字)"/>
    <w:basedOn w:val="a0"/>
    <w:link w:val="ad"/>
    <w:uiPriority w:val="99"/>
    <w:rsid w:val="0002337F"/>
  </w:style>
  <w:style w:type="paragraph" w:styleId="af">
    <w:name w:val="footer"/>
    <w:basedOn w:val="a"/>
    <w:link w:val="af0"/>
    <w:uiPriority w:val="99"/>
    <w:unhideWhenUsed/>
    <w:rsid w:val="0002337F"/>
    <w:pPr>
      <w:tabs>
        <w:tab w:val="center" w:pos="4252"/>
        <w:tab w:val="right" w:pos="8504"/>
      </w:tabs>
      <w:snapToGrid w:val="0"/>
    </w:pPr>
  </w:style>
  <w:style w:type="character" w:customStyle="1" w:styleId="af0">
    <w:name w:val="フッター (文字)"/>
    <w:basedOn w:val="a0"/>
    <w:link w:val="af"/>
    <w:uiPriority w:val="99"/>
    <w:rsid w:val="00023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甲方 祐智</dc:creator>
  <cp:keywords/>
  <dc:description/>
  <cp:lastModifiedBy>甲方 祐智</cp:lastModifiedBy>
  <cp:revision>4</cp:revision>
  <dcterms:created xsi:type="dcterms:W3CDTF">2025-01-04T07:00:00Z</dcterms:created>
  <dcterms:modified xsi:type="dcterms:W3CDTF">2025-01-10T00:52:00Z</dcterms:modified>
</cp:coreProperties>
</file>